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noProof/>
        </w:rPr>
        <w:id w:val="414904541"/>
        <w:docPartObj>
          <w:docPartGallery w:val="Cover Pages"/>
          <w:docPartUnique/>
        </w:docPartObj>
      </w:sdtPr>
      <w:sdtEndPr>
        <w:rPr>
          <w:noProof w:val="0"/>
        </w:rPr>
      </w:sdtEndPr>
      <w:sdtContent>
        <w:p w:rsidR="00502667" w:rsidRDefault="00073249">
          <w:pPr>
            <w:rPr>
              <w:noProof/>
            </w:rPr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60288" behindDoc="1" locked="0" layoutInCell="1" allowOverlap="0">
                <wp:simplePos x="0" y="0"/>
                <wp:positionH relativeFrom="page">
                  <wp:posOffset>1000760</wp:posOffset>
                </wp:positionH>
                <wp:positionV relativeFrom="page">
                  <wp:posOffset>685800</wp:posOffset>
                </wp:positionV>
                <wp:extent cx="5769610" cy="5769610"/>
                <wp:effectExtent l="0" t="0" r="2540" b="254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Stock_000017310223Large_RT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9610" cy="57696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A6DF2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65900</wp14:pctPosVOffset>
                        </wp:positionV>
                      </mc:Choice>
                      <mc:Fallback>
                        <wp:positionV relativeFrom="page">
                          <wp:posOffset>6628130</wp:posOffset>
                        </wp:positionV>
                      </mc:Fallback>
                    </mc:AlternateContent>
                    <wp:extent cx="6400800" cy="2724150"/>
                    <wp:effectExtent l="0" t="0" r="7620" b="7620"/>
                    <wp:wrapNone/>
                    <wp:docPr id="6" name="Text Box 6" descr="Title, Subtitle, and Abstrac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00800" cy="27241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62548" w:rsidRDefault="00217244" w:rsidP="00073249">
                                <w:pPr>
                                  <w:pStyle w:val="Title"/>
                                  <w:jc w:val="center"/>
                                </w:pPr>
                                <w:sdt>
                                  <w:sdtPr>
                                    <w:alias w:val="Title"/>
                                    <w:tag w:val=""/>
                                    <w:id w:val="1790474242"/>
                                    <w:placeholder>
                                      <w:docPart w:val="9A02CDAF63014479A24288248326B5E1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8625EF">
                                      <w:t>XES Certification for</w:t>
                                    </w:r>
                                    <w:r w:rsidR="008625EF">
                                      <w:br/>
                                      <w:t>TODO: Tool</w:t>
                                    </w:r>
                                  </w:sdtContent>
                                </w:sdt>
                              </w:p>
                              <w:p w:rsidR="00F62548" w:rsidRDefault="00F62548">
                                <w:pPr>
                                  <w:pStyle w:val="Abstract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82500</wp14:pctWidth>
                    </wp14:sizeRelH>
                    <wp14:sizeRelV relativeFrom="page">
                      <wp14:pctHeight>27200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alt="Title, Subtitle, and Abstract" style="position:absolute;margin-left:0;margin-top:0;width:7in;height:214.5pt;z-index:251659264;visibility:visible;mso-wrap-style:square;mso-width-percent:825;mso-height-percent:272;mso-top-percent:659;mso-wrap-distance-left:9pt;mso-wrap-distance-top:0;mso-wrap-distance-right:9pt;mso-wrap-distance-bottom:0;mso-position-horizontal:center;mso-position-horizontal-relative:page;mso-position-vertical-relative:page;mso-width-percent:825;mso-height-percent:272;mso-top-percent:659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" o:allowoverlap="f" filled="f" stroked="f" strokeweight=".5pt">
                    <v:textbox inset="0,0,0,0">
                      <w:txbxContent>
                        <w:p w:rsidR="00F62548" w:rsidRDefault="00227362" w:rsidP="00073249">
                          <w:pPr>
                            <w:pStyle w:val="Title"/>
                            <w:jc w:val="center"/>
                          </w:pPr>
                          <w:sdt>
                            <w:sdtPr>
                              <w:alias w:val="Title"/>
                              <w:tag w:val=""/>
                              <w:id w:val="1790474242"/>
                              <w:placeholder>
                                <w:docPart w:val="9A02CDAF63014479A24288248326B5E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8625EF">
                                <w:t>XES Certification for</w:t>
                              </w:r>
                              <w:r w:rsidR="008625EF">
                                <w:br/>
                                <w:t>TODO: Tool</w:t>
                              </w:r>
                            </w:sdtContent>
                          </w:sdt>
                        </w:p>
                        <w:p w:rsidR="00F62548" w:rsidRDefault="00F62548">
                          <w:pPr>
                            <w:pStyle w:val="Abstract"/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502667" w:rsidRDefault="00502667">
          <w:pPr>
            <w:rPr>
              <w:noProof/>
            </w:rPr>
          </w:pPr>
        </w:p>
        <w:p w:rsidR="00502667" w:rsidRDefault="008A6DF2">
          <w:r>
            <w:br w:type="page"/>
          </w:r>
        </w:p>
      </w:sdtContent>
    </w:sdt>
    <w:sdt>
      <w:sdtPr>
        <w:rPr>
          <w:sz w:val="20"/>
        </w:rPr>
        <w:id w:val="186602329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502667" w:rsidRDefault="008A6DF2">
          <w:pPr>
            <w:pStyle w:val="TOCHeading"/>
          </w:pPr>
          <w:r>
            <w:t>Contents</w:t>
          </w:r>
        </w:p>
        <w:p w:rsidR="00F10DC3" w:rsidRDefault="008A6DF2">
          <w:pPr>
            <w:pStyle w:val="TOC1"/>
            <w:rPr>
              <w:rFonts w:eastAsiaTheme="minorEastAsia"/>
              <w:color w:val="auto"/>
              <w:kern w:val="0"/>
              <w:szCs w:val="22"/>
              <w:lang w:eastAsia="en-US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492450143" w:history="1">
            <w:r w:rsidR="00F10DC3" w:rsidRPr="00870FDE">
              <w:rPr>
                <w:rStyle w:val="Hyperlink"/>
              </w:rPr>
              <w:t>Tool</w:t>
            </w:r>
            <w:r w:rsidR="00F10DC3">
              <w:rPr>
                <w:webHidden/>
              </w:rPr>
              <w:tab/>
            </w:r>
            <w:r w:rsidR="00F10DC3">
              <w:rPr>
                <w:webHidden/>
              </w:rPr>
              <w:fldChar w:fldCharType="begin"/>
            </w:r>
            <w:r w:rsidR="00F10DC3">
              <w:rPr>
                <w:webHidden/>
              </w:rPr>
              <w:instrText xml:space="preserve"> PAGEREF _Toc492450143 \h </w:instrText>
            </w:r>
            <w:r w:rsidR="00F10DC3">
              <w:rPr>
                <w:webHidden/>
              </w:rPr>
            </w:r>
            <w:r w:rsidR="00F10DC3">
              <w:rPr>
                <w:webHidden/>
              </w:rPr>
              <w:fldChar w:fldCharType="separate"/>
            </w:r>
            <w:r w:rsidR="00F10DC3">
              <w:rPr>
                <w:webHidden/>
              </w:rPr>
              <w:t>1</w:t>
            </w:r>
            <w:r w:rsidR="00F10DC3">
              <w:rPr>
                <w:webHidden/>
              </w:rPr>
              <w:fldChar w:fldCharType="end"/>
            </w:r>
          </w:hyperlink>
        </w:p>
        <w:p w:rsidR="00F10DC3" w:rsidRDefault="00217244">
          <w:pPr>
            <w:pStyle w:val="TOC1"/>
            <w:rPr>
              <w:rFonts w:eastAsiaTheme="minorEastAsia"/>
              <w:color w:val="auto"/>
              <w:kern w:val="0"/>
              <w:szCs w:val="22"/>
              <w:lang w:eastAsia="en-US"/>
            </w:rPr>
          </w:pPr>
          <w:hyperlink w:anchor="_Toc492450144" w:history="1">
            <w:r w:rsidR="00F10DC3" w:rsidRPr="00870FDE">
              <w:rPr>
                <w:rStyle w:val="Hyperlink"/>
              </w:rPr>
              <w:t>Meta</w:t>
            </w:r>
            <w:r w:rsidR="00F10DC3">
              <w:rPr>
                <w:webHidden/>
              </w:rPr>
              <w:tab/>
            </w:r>
            <w:r w:rsidR="00F10DC3">
              <w:rPr>
                <w:webHidden/>
              </w:rPr>
              <w:fldChar w:fldCharType="begin"/>
            </w:r>
            <w:r w:rsidR="00F10DC3">
              <w:rPr>
                <w:webHidden/>
              </w:rPr>
              <w:instrText xml:space="preserve"> PAGEREF _Toc492450144 \h </w:instrText>
            </w:r>
            <w:r w:rsidR="00F10DC3">
              <w:rPr>
                <w:webHidden/>
              </w:rPr>
            </w:r>
            <w:r w:rsidR="00F10DC3">
              <w:rPr>
                <w:webHidden/>
              </w:rPr>
              <w:fldChar w:fldCharType="separate"/>
            </w:r>
            <w:r w:rsidR="00F10DC3">
              <w:rPr>
                <w:webHidden/>
              </w:rPr>
              <w:t>2</w:t>
            </w:r>
            <w:r w:rsidR="00F10DC3">
              <w:rPr>
                <w:webHidden/>
              </w:rPr>
              <w:fldChar w:fldCharType="end"/>
            </w:r>
          </w:hyperlink>
        </w:p>
        <w:p w:rsidR="00F10DC3" w:rsidRDefault="00217244">
          <w:pPr>
            <w:pStyle w:val="TOC1"/>
            <w:rPr>
              <w:rFonts w:eastAsiaTheme="minorEastAsia"/>
              <w:color w:val="auto"/>
              <w:kern w:val="0"/>
              <w:szCs w:val="22"/>
              <w:lang w:eastAsia="en-US"/>
            </w:rPr>
          </w:pPr>
          <w:hyperlink w:anchor="_Toc492450145" w:history="1">
            <w:r w:rsidR="00F10DC3" w:rsidRPr="00870FDE">
              <w:rPr>
                <w:rStyle w:val="Hyperlink"/>
              </w:rPr>
              <w:t>Import</w:t>
            </w:r>
            <w:r w:rsidR="00F10DC3">
              <w:rPr>
                <w:webHidden/>
              </w:rPr>
              <w:tab/>
            </w:r>
            <w:r w:rsidR="00F10DC3">
              <w:rPr>
                <w:webHidden/>
              </w:rPr>
              <w:fldChar w:fldCharType="begin"/>
            </w:r>
            <w:r w:rsidR="00F10DC3">
              <w:rPr>
                <w:webHidden/>
              </w:rPr>
              <w:instrText xml:space="preserve"> PAGEREF _Toc492450145 \h </w:instrText>
            </w:r>
            <w:r w:rsidR="00F10DC3">
              <w:rPr>
                <w:webHidden/>
              </w:rPr>
            </w:r>
            <w:r w:rsidR="00F10DC3">
              <w:rPr>
                <w:webHidden/>
              </w:rPr>
              <w:fldChar w:fldCharType="separate"/>
            </w:r>
            <w:r w:rsidR="00F10DC3">
              <w:rPr>
                <w:webHidden/>
              </w:rPr>
              <w:t>3</w:t>
            </w:r>
            <w:r w:rsidR="00F10DC3">
              <w:rPr>
                <w:webHidden/>
              </w:rPr>
              <w:fldChar w:fldCharType="end"/>
            </w:r>
          </w:hyperlink>
        </w:p>
        <w:p w:rsidR="00F10DC3" w:rsidRDefault="00217244">
          <w:pPr>
            <w:pStyle w:val="TOC1"/>
            <w:rPr>
              <w:rFonts w:eastAsiaTheme="minorEastAsia"/>
              <w:color w:val="auto"/>
              <w:kern w:val="0"/>
              <w:szCs w:val="22"/>
              <w:lang w:eastAsia="en-US"/>
            </w:rPr>
          </w:pPr>
          <w:hyperlink w:anchor="_Toc492450146" w:history="1">
            <w:r w:rsidR="00F10DC3" w:rsidRPr="00870FDE">
              <w:rPr>
                <w:rStyle w:val="Hyperlink"/>
              </w:rPr>
              <w:t>Export</w:t>
            </w:r>
            <w:r w:rsidR="00F10DC3">
              <w:rPr>
                <w:webHidden/>
              </w:rPr>
              <w:tab/>
            </w:r>
            <w:r w:rsidR="00F10DC3">
              <w:rPr>
                <w:webHidden/>
              </w:rPr>
              <w:fldChar w:fldCharType="begin"/>
            </w:r>
            <w:r w:rsidR="00F10DC3">
              <w:rPr>
                <w:webHidden/>
              </w:rPr>
              <w:instrText xml:space="preserve"> PAGEREF _Toc492450146 \h </w:instrText>
            </w:r>
            <w:r w:rsidR="00F10DC3">
              <w:rPr>
                <w:webHidden/>
              </w:rPr>
            </w:r>
            <w:r w:rsidR="00F10DC3">
              <w:rPr>
                <w:webHidden/>
              </w:rPr>
              <w:fldChar w:fldCharType="separate"/>
            </w:r>
            <w:r w:rsidR="00F10DC3">
              <w:rPr>
                <w:webHidden/>
              </w:rPr>
              <w:t>9</w:t>
            </w:r>
            <w:r w:rsidR="00F10DC3">
              <w:rPr>
                <w:webHidden/>
              </w:rPr>
              <w:fldChar w:fldCharType="end"/>
            </w:r>
          </w:hyperlink>
        </w:p>
        <w:p w:rsidR="00F10DC3" w:rsidRDefault="00217244">
          <w:pPr>
            <w:pStyle w:val="TOC1"/>
            <w:rPr>
              <w:rFonts w:eastAsiaTheme="minorEastAsia"/>
              <w:color w:val="auto"/>
              <w:kern w:val="0"/>
              <w:szCs w:val="22"/>
              <w:lang w:eastAsia="en-US"/>
            </w:rPr>
          </w:pPr>
          <w:hyperlink w:anchor="_Toc492450147" w:history="1">
            <w:r w:rsidR="00F10DC3" w:rsidRPr="00870FDE">
              <w:rPr>
                <w:rStyle w:val="Hyperlink"/>
              </w:rPr>
              <w:t>Contact Information</w:t>
            </w:r>
            <w:r w:rsidR="00F10DC3">
              <w:rPr>
                <w:webHidden/>
              </w:rPr>
              <w:tab/>
            </w:r>
            <w:r w:rsidR="00F10DC3">
              <w:rPr>
                <w:webHidden/>
              </w:rPr>
              <w:fldChar w:fldCharType="begin"/>
            </w:r>
            <w:r w:rsidR="00F10DC3">
              <w:rPr>
                <w:webHidden/>
              </w:rPr>
              <w:instrText xml:space="preserve"> PAGEREF _Toc492450147 \h </w:instrText>
            </w:r>
            <w:r w:rsidR="00F10DC3">
              <w:rPr>
                <w:webHidden/>
              </w:rPr>
            </w:r>
            <w:r w:rsidR="00F10DC3">
              <w:rPr>
                <w:webHidden/>
              </w:rPr>
              <w:fldChar w:fldCharType="separate"/>
            </w:r>
            <w:r w:rsidR="00F10DC3">
              <w:rPr>
                <w:webHidden/>
              </w:rPr>
              <w:t>12</w:t>
            </w:r>
            <w:r w:rsidR="00F10DC3">
              <w:rPr>
                <w:webHidden/>
              </w:rPr>
              <w:fldChar w:fldCharType="end"/>
            </w:r>
          </w:hyperlink>
        </w:p>
        <w:p w:rsidR="00502667" w:rsidRDefault="008A6DF2">
          <w:pPr>
            <w:rPr>
              <w:b/>
              <w:bCs/>
              <w:noProof/>
            </w:rPr>
          </w:pPr>
          <w:r>
            <w:fldChar w:fldCharType="end"/>
          </w:r>
        </w:p>
      </w:sdtContent>
    </w:sdt>
    <w:p w:rsidR="00502667" w:rsidRDefault="00502667">
      <w:pPr>
        <w:sectPr w:rsidR="00502667">
          <w:headerReference w:type="default" r:id="rId12"/>
          <w:pgSz w:w="12240" w:h="15840" w:code="1"/>
          <w:pgMar w:top="2520" w:right="1512" w:bottom="1800" w:left="1512" w:header="1080" w:footer="720" w:gutter="0"/>
          <w:pgNumType w:start="0"/>
          <w:cols w:space="720"/>
          <w:titlePg/>
          <w:docGrid w:linePitch="360"/>
        </w:sectPr>
      </w:pPr>
    </w:p>
    <w:p w:rsidR="00502667" w:rsidRDefault="008B0107" w:rsidP="00B74B34">
      <w:pPr>
        <w:pStyle w:val="Heading1"/>
      </w:pPr>
      <w:bookmarkStart w:id="0" w:name="_Toc492450143"/>
      <w:r>
        <w:lastRenderedPageBreak/>
        <w:t>Tool</w:t>
      </w:r>
      <w:bookmarkEnd w:id="0"/>
    </w:p>
    <w:p w:rsidR="00502667" w:rsidRDefault="008B0107" w:rsidP="00B74B34">
      <w:pPr>
        <w:pStyle w:val="Heading2"/>
      </w:pPr>
      <w:r>
        <w:t>Name</w:t>
      </w:r>
    </w:p>
    <w:p w:rsidR="00502667" w:rsidRDefault="00F62548" w:rsidP="008B0107">
      <w:r>
        <w:t>TODO:</w:t>
      </w:r>
      <w:r w:rsidR="000E74FA">
        <w:t xml:space="preserve"> </w:t>
      </w:r>
      <w:r w:rsidR="008B0107">
        <w:t>Name of the tool</w:t>
      </w:r>
    </w:p>
    <w:p w:rsidR="00502667" w:rsidRDefault="008B0107" w:rsidP="00B74B34">
      <w:pPr>
        <w:pStyle w:val="Heading2"/>
      </w:pPr>
      <w:r>
        <w:t>Vendor</w:t>
      </w:r>
    </w:p>
    <w:p w:rsidR="00502667" w:rsidRDefault="00F62548" w:rsidP="008B0107">
      <w:r>
        <w:t>TODO:</w:t>
      </w:r>
      <w:r w:rsidR="000E74FA">
        <w:t xml:space="preserve"> </w:t>
      </w:r>
      <w:r w:rsidR="008B0107">
        <w:t>Vendor of the tool</w:t>
      </w:r>
    </w:p>
    <w:p w:rsidR="00502667" w:rsidRDefault="008B0107">
      <w:pPr>
        <w:pStyle w:val="Heading2"/>
      </w:pPr>
      <w:r>
        <w:t>Version</w:t>
      </w:r>
    </w:p>
    <w:p w:rsidR="00502667" w:rsidRDefault="00F62548">
      <w:r>
        <w:t>TODO:</w:t>
      </w:r>
      <w:r w:rsidR="000E74FA">
        <w:t xml:space="preserve"> </w:t>
      </w:r>
      <w:r w:rsidR="008B0107">
        <w:t>Version of the tool</w:t>
      </w:r>
    </w:p>
    <w:p w:rsidR="00502667" w:rsidRDefault="008B0107">
      <w:pPr>
        <w:pStyle w:val="Heading2"/>
      </w:pPr>
      <w:r>
        <w:t>Requested certification levels</w:t>
      </w:r>
    </w:p>
    <w:p w:rsidR="008B0107" w:rsidRDefault="008B0107" w:rsidP="000E74FA">
      <w:pPr>
        <w:pStyle w:val="Heading3"/>
      </w:pPr>
      <w:r>
        <w:t>Import</w:t>
      </w:r>
    </w:p>
    <w:p w:rsidR="00502667" w:rsidRDefault="00F62548">
      <w:r>
        <w:t>TODO:</w:t>
      </w:r>
      <w:r w:rsidR="000E74FA">
        <w:t xml:space="preserve"> </w:t>
      </w:r>
      <w:r w:rsidR="00675D71">
        <w:t xml:space="preserve">List all levels that are supported by the tool for import, </w:t>
      </w:r>
      <w:r w:rsidR="00675D71">
        <w:rPr>
          <w:i/>
        </w:rPr>
        <w:t>l</w:t>
      </w:r>
      <w:r w:rsidR="00B67137" w:rsidRPr="00B67137">
        <w:rPr>
          <w:i/>
        </w:rPr>
        <w:t>ike</w:t>
      </w:r>
      <w:r w:rsidR="00B67137">
        <w:t xml:space="preserve"> </w:t>
      </w:r>
      <w:r w:rsidR="008B0107">
        <w:t>A-X</w:t>
      </w:r>
    </w:p>
    <w:p w:rsidR="008B0107" w:rsidRDefault="008B0107" w:rsidP="000E74FA">
      <w:pPr>
        <w:pStyle w:val="Heading3"/>
      </w:pPr>
      <w:r>
        <w:t>Export</w:t>
      </w:r>
    </w:p>
    <w:p w:rsidR="008B0107" w:rsidRDefault="00F62548">
      <w:r>
        <w:t>TODO:</w:t>
      </w:r>
      <w:r w:rsidR="000E74FA">
        <w:t xml:space="preserve"> </w:t>
      </w:r>
      <w:r w:rsidR="00675D71">
        <w:t xml:space="preserve">List all levels that are supported by the tool for import, </w:t>
      </w:r>
      <w:r w:rsidR="00675D71">
        <w:rPr>
          <w:i/>
        </w:rPr>
        <w:t>l</w:t>
      </w:r>
      <w:r w:rsidR="00675D71" w:rsidRPr="00B67137">
        <w:rPr>
          <w:i/>
        </w:rPr>
        <w:t>ike</w:t>
      </w:r>
      <w:r w:rsidR="00B67137">
        <w:t xml:space="preserve"> </w:t>
      </w:r>
      <w:r w:rsidR="008B0107">
        <w:t>A1, B-X</w:t>
      </w:r>
    </w:p>
    <w:p w:rsidR="00502667" w:rsidRDefault="00502667">
      <w:pPr>
        <w:pStyle w:val="Signature"/>
      </w:pPr>
    </w:p>
    <w:p w:rsidR="00502667" w:rsidRDefault="008B0107">
      <w:pPr>
        <w:pStyle w:val="Heading1"/>
      </w:pPr>
      <w:bookmarkStart w:id="1" w:name="_Toc492450144"/>
      <w:r>
        <w:lastRenderedPageBreak/>
        <w:t>Meta</w:t>
      </w:r>
      <w:bookmarkEnd w:id="1"/>
    </w:p>
    <w:p w:rsidR="00502667" w:rsidRDefault="008B0107" w:rsidP="00B74B34">
      <w:pPr>
        <w:pStyle w:val="Heading2"/>
      </w:pPr>
      <w:r>
        <w:t>Authors</w:t>
      </w:r>
    </w:p>
    <w:p w:rsidR="00B74B34" w:rsidRDefault="00F62548" w:rsidP="00B74B34">
      <w:r>
        <w:t>TODO:</w:t>
      </w:r>
      <w:r w:rsidR="000E74FA">
        <w:t xml:space="preserve"> </w:t>
      </w:r>
      <w:r w:rsidR="00B74B34">
        <w:t>Authors of the report</w:t>
      </w:r>
    </w:p>
    <w:p w:rsidR="00B74B34" w:rsidRDefault="00B74B34" w:rsidP="00B74B34">
      <w:pPr>
        <w:pStyle w:val="Heading2"/>
      </w:pPr>
      <w:r>
        <w:t>Date</w:t>
      </w:r>
    </w:p>
    <w:p w:rsidR="00B74B34" w:rsidRDefault="00F62548" w:rsidP="00B74B34">
      <w:r>
        <w:t>TODO:</w:t>
      </w:r>
      <w:r w:rsidR="000E74FA">
        <w:t xml:space="preserve"> </w:t>
      </w:r>
      <w:r w:rsidR="00B74B34">
        <w:t>Date of the report</w:t>
      </w:r>
      <w:r w:rsidR="001D6310">
        <w:t xml:space="preserve"> (DD/MM/YYYY)</w:t>
      </w:r>
    </w:p>
    <w:p w:rsidR="00B74B34" w:rsidRDefault="00B74B34" w:rsidP="00B74B34">
      <w:pPr>
        <w:pStyle w:val="Heading2"/>
      </w:pPr>
      <w:r>
        <w:t>History</w:t>
      </w:r>
    </w:p>
    <w:p w:rsidR="001D6310" w:rsidRDefault="001D6310" w:rsidP="001D6310">
      <w:pPr>
        <w:pStyle w:val="TableHeading"/>
      </w:pPr>
      <w:r>
        <w:t>Changes</w:t>
      </w:r>
    </w:p>
    <w:tbl>
      <w:tblPr>
        <w:tblStyle w:val="FinancialTable"/>
        <w:tblW w:w="5000" w:type="pct"/>
        <w:tblLook w:val="04A0" w:firstRow="1" w:lastRow="0" w:firstColumn="1" w:lastColumn="0" w:noHBand="0" w:noVBand="1"/>
      </w:tblPr>
      <w:tblGrid>
        <w:gridCol w:w="1985"/>
        <w:gridCol w:w="1701"/>
        <w:gridCol w:w="5530"/>
      </w:tblGrid>
      <w:tr w:rsidR="001D6310" w:rsidTr="001D63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" w:type="pct"/>
            <w:vAlign w:val="bottom"/>
          </w:tcPr>
          <w:p w:rsidR="001D6310" w:rsidRDefault="001D6310" w:rsidP="001E24BD">
            <w:pPr>
              <w:jc w:val="left"/>
            </w:pPr>
            <w:r>
              <w:t>Author(s)</w:t>
            </w:r>
          </w:p>
        </w:tc>
        <w:tc>
          <w:tcPr>
            <w:tcW w:w="923" w:type="pct"/>
            <w:vAlign w:val="bottom"/>
          </w:tcPr>
          <w:p w:rsidR="001D6310" w:rsidRDefault="001D6310" w:rsidP="001E24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Date</w:t>
            </w:r>
          </w:p>
        </w:tc>
        <w:tc>
          <w:tcPr>
            <w:tcW w:w="3000" w:type="pct"/>
            <w:vAlign w:val="bottom"/>
          </w:tcPr>
          <w:p w:rsidR="001D6310" w:rsidRDefault="001D6310" w:rsidP="001E24BD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</w:t>
            </w:r>
          </w:p>
        </w:tc>
      </w:tr>
      <w:tr w:rsidR="001D6310" w:rsidTr="001D63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" w:type="pct"/>
          </w:tcPr>
          <w:p w:rsidR="001D6310" w:rsidRDefault="001D6310" w:rsidP="001E24BD">
            <w:r>
              <w:t>TODO: Author(s) of change</w:t>
            </w:r>
          </w:p>
        </w:tc>
        <w:tc>
          <w:tcPr>
            <w:tcW w:w="923" w:type="pct"/>
          </w:tcPr>
          <w:p w:rsidR="001D6310" w:rsidRDefault="001D6310" w:rsidP="001E24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TODO: Date of change (DD/MM/YYYY)</w:t>
            </w:r>
          </w:p>
        </w:tc>
        <w:tc>
          <w:tcPr>
            <w:tcW w:w="3000" w:type="pct"/>
          </w:tcPr>
          <w:p w:rsidR="001D6310" w:rsidRPr="00104EEB" w:rsidRDefault="001D6310" w:rsidP="001E24B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TODO: Description of change</w:t>
            </w:r>
            <w:r>
              <w:rPr>
                <w:rFonts w:ascii="FontAwesome" w:hAnsi="FontAwesome"/>
              </w:rPr>
              <w:t xml:space="preserve"> </w:t>
            </w:r>
          </w:p>
        </w:tc>
      </w:tr>
    </w:tbl>
    <w:p w:rsidR="001D6310" w:rsidRPr="00B74B34" w:rsidRDefault="001D6310" w:rsidP="00B74B34"/>
    <w:p w:rsidR="00502667" w:rsidRDefault="00B74B34">
      <w:pPr>
        <w:pStyle w:val="Heading1"/>
      </w:pPr>
      <w:bookmarkStart w:id="2" w:name="_Toc492450145"/>
      <w:r>
        <w:lastRenderedPageBreak/>
        <w:t>Import</w:t>
      </w:r>
      <w:bookmarkEnd w:id="2"/>
    </w:p>
    <w:p w:rsidR="00B74B34" w:rsidRDefault="00B74B34" w:rsidP="00B74B34">
      <w:pPr>
        <w:pStyle w:val="Heading2"/>
      </w:pPr>
      <w:r>
        <w:t>Real-life logs</w:t>
      </w:r>
    </w:p>
    <w:tbl>
      <w:tblPr>
        <w:tblStyle w:val="FinancialTable"/>
        <w:tblW w:w="4999" w:type="pct"/>
        <w:tblLook w:val="04A0" w:firstRow="1" w:lastRow="0" w:firstColumn="1" w:lastColumn="0" w:noHBand="0" w:noVBand="1"/>
      </w:tblPr>
      <w:tblGrid>
        <w:gridCol w:w="4238"/>
        <w:gridCol w:w="3417"/>
        <w:gridCol w:w="1559"/>
      </w:tblGrid>
      <w:tr w:rsidR="00B74B34" w:rsidTr="00B74B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</w:tcPr>
          <w:p w:rsidR="00B74B34" w:rsidRDefault="00B74B34" w:rsidP="00B74B34"/>
        </w:tc>
        <w:tc>
          <w:tcPr>
            <w:tcW w:w="1854" w:type="pct"/>
          </w:tcPr>
          <w:p w:rsidR="00B74B34" w:rsidRDefault="00B74B34" w:rsidP="00F625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6" w:type="pct"/>
          </w:tcPr>
          <w:p w:rsidR="00B74B34" w:rsidRDefault="00B74B34" w:rsidP="00F625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B74B34" w:rsidRDefault="00833D00" w:rsidP="00B74B34">
      <w:pPr>
        <w:pStyle w:val="TableHeading"/>
      </w:pPr>
      <w:r>
        <w:t>Sanitized BPIC logs</w:t>
      </w:r>
    </w:p>
    <w:tbl>
      <w:tblPr>
        <w:tblStyle w:val="FinancialTable"/>
        <w:tblW w:w="5000" w:type="pct"/>
        <w:tblLook w:val="04A0" w:firstRow="1" w:lastRow="0" w:firstColumn="1" w:lastColumn="0" w:noHBand="0" w:noVBand="1"/>
      </w:tblPr>
      <w:tblGrid>
        <w:gridCol w:w="4239"/>
        <w:gridCol w:w="1659"/>
        <w:gridCol w:w="1659"/>
        <w:gridCol w:w="1659"/>
      </w:tblGrid>
      <w:tr w:rsidR="00B74B34" w:rsidTr="00F625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vAlign w:val="bottom"/>
          </w:tcPr>
          <w:p w:rsidR="00B74B34" w:rsidRDefault="00B74B34" w:rsidP="00F62548">
            <w:pPr>
              <w:jc w:val="left"/>
            </w:pPr>
            <w:r>
              <w:t>Name</w:t>
            </w:r>
          </w:p>
        </w:tc>
        <w:tc>
          <w:tcPr>
            <w:tcW w:w="900" w:type="pct"/>
            <w:vAlign w:val="bottom"/>
          </w:tcPr>
          <w:p w:rsidR="00B74B34" w:rsidRDefault="00B74B34" w:rsidP="00F625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Traces</w:t>
            </w:r>
          </w:p>
        </w:tc>
        <w:tc>
          <w:tcPr>
            <w:tcW w:w="900" w:type="pct"/>
            <w:vAlign w:val="bottom"/>
          </w:tcPr>
          <w:p w:rsidR="00B74B34" w:rsidRDefault="00B74B34" w:rsidP="00F625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Events</w:t>
            </w:r>
          </w:p>
        </w:tc>
        <w:tc>
          <w:tcPr>
            <w:tcW w:w="900" w:type="pct"/>
            <w:vAlign w:val="bottom"/>
          </w:tcPr>
          <w:p w:rsidR="00B74B34" w:rsidRDefault="00B74B34" w:rsidP="00F625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Size in KB</w:t>
            </w:r>
          </w:p>
        </w:tc>
      </w:tr>
      <w:tr w:rsidR="00B74B34" w:rsidTr="00F62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vAlign w:val="bottom"/>
          </w:tcPr>
          <w:p w:rsidR="00B74B34" w:rsidRDefault="00B74B34" w:rsidP="00F62548">
            <w:r>
              <w:t>BPIC12</w:t>
            </w:r>
          </w:p>
        </w:tc>
        <w:tc>
          <w:tcPr>
            <w:tcW w:w="900" w:type="pct"/>
            <w:vAlign w:val="bottom"/>
          </w:tcPr>
          <w:p w:rsidR="00B74B34" w:rsidRDefault="00833D00" w:rsidP="00F625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13,087</w:t>
            </w:r>
          </w:p>
        </w:tc>
        <w:tc>
          <w:tcPr>
            <w:tcW w:w="900" w:type="pct"/>
            <w:vAlign w:val="bottom"/>
          </w:tcPr>
          <w:p w:rsidR="00B74B34" w:rsidRDefault="00833D00" w:rsidP="00F625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262,200</w:t>
            </w:r>
          </w:p>
        </w:tc>
        <w:tc>
          <w:tcPr>
            <w:tcW w:w="900" w:type="pct"/>
            <w:vAlign w:val="bottom"/>
          </w:tcPr>
          <w:p w:rsidR="00B74B34" w:rsidRDefault="00833D00" w:rsidP="00F625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72,363</w:t>
            </w:r>
          </w:p>
        </w:tc>
      </w:tr>
      <w:tr w:rsidR="00833D00" w:rsidTr="00F62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vAlign w:val="bottom"/>
          </w:tcPr>
          <w:p w:rsidR="00833D00" w:rsidRDefault="00833D00" w:rsidP="00F62548">
            <w:r>
              <w:t>BPIC13_closed_problems</w:t>
            </w:r>
          </w:p>
        </w:tc>
        <w:tc>
          <w:tcPr>
            <w:tcW w:w="900" w:type="pct"/>
            <w:vAlign w:val="bottom"/>
          </w:tcPr>
          <w:p w:rsidR="00833D00" w:rsidRDefault="00833D00" w:rsidP="00F625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1,487</w:t>
            </w:r>
          </w:p>
        </w:tc>
        <w:tc>
          <w:tcPr>
            <w:tcW w:w="900" w:type="pct"/>
            <w:vAlign w:val="bottom"/>
          </w:tcPr>
          <w:p w:rsidR="00833D00" w:rsidRDefault="00833D00" w:rsidP="00F625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6,660</w:t>
            </w:r>
          </w:p>
        </w:tc>
        <w:tc>
          <w:tcPr>
            <w:tcW w:w="900" w:type="pct"/>
            <w:vAlign w:val="bottom"/>
          </w:tcPr>
          <w:p w:rsidR="00833D00" w:rsidRDefault="00833D00" w:rsidP="00F625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4,090</w:t>
            </w:r>
          </w:p>
        </w:tc>
      </w:tr>
      <w:tr w:rsidR="00833D00" w:rsidTr="00F62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vAlign w:val="bottom"/>
          </w:tcPr>
          <w:p w:rsidR="00833D00" w:rsidRDefault="00833D00" w:rsidP="00F62548">
            <w:r>
              <w:t>BPIC13_incidents</w:t>
            </w:r>
          </w:p>
        </w:tc>
        <w:tc>
          <w:tcPr>
            <w:tcW w:w="900" w:type="pct"/>
            <w:vAlign w:val="bottom"/>
          </w:tcPr>
          <w:p w:rsidR="00833D00" w:rsidRDefault="00833D00" w:rsidP="00F625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7,554</w:t>
            </w:r>
          </w:p>
        </w:tc>
        <w:tc>
          <w:tcPr>
            <w:tcW w:w="900" w:type="pct"/>
            <w:vAlign w:val="bottom"/>
          </w:tcPr>
          <w:p w:rsidR="00833D00" w:rsidRDefault="00833D00" w:rsidP="00F625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65,533</w:t>
            </w:r>
          </w:p>
        </w:tc>
        <w:tc>
          <w:tcPr>
            <w:tcW w:w="900" w:type="pct"/>
            <w:vAlign w:val="bottom"/>
          </w:tcPr>
          <w:p w:rsidR="00833D00" w:rsidRDefault="00833D00" w:rsidP="00F625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38,627</w:t>
            </w:r>
          </w:p>
        </w:tc>
      </w:tr>
      <w:tr w:rsidR="00833D00" w:rsidTr="00F62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vAlign w:val="bottom"/>
          </w:tcPr>
          <w:p w:rsidR="00833D00" w:rsidRDefault="00833D00" w:rsidP="00F62548">
            <w:r>
              <w:t>BPIC13_open_problems</w:t>
            </w:r>
          </w:p>
        </w:tc>
        <w:tc>
          <w:tcPr>
            <w:tcW w:w="900" w:type="pct"/>
            <w:vAlign w:val="bottom"/>
          </w:tcPr>
          <w:p w:rsidR="00833D00" w:rsidRDefault="00833D00" w:rsidP="00F625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819</w:t>
            </w:r>
          </w:p>
        </w:tc>
        <w:tc>
          <w:tcPr>
            <w:tcW w:w="900" w:type="pct"/>
            <w:vAlign w:val="bottom"/>
          </w:tcPr>
          <w:p w:rsidR="00833D00" w:rsidRDefault="00833D00" w:rsidP="00F625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2,351</w:t>
            </w:r>
          </w:p>
        </w:tc>
        <w:tc>
          <w:tcPr>
            <w:tcW w:w="900" w:type="pct"/>
            <w:vAlign w:val="bottom"/>
          </w:tcPr>
          <w:p w:rsidR="00833D00" w:rsidRDefault="00833D00" w:rsidP="00F625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1,370</w:t>
            </w:r>
          </w:p>
        </w:tc>
      </w:tr>
      <w:tr w:rsidR="00833D00" w:rsidTr="00F62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vAlign w:val="bottom"/>
          </w:tcPr>
          <w:p w:rsidR="00833D00" w:rsidRDefault="00833D00" w:rsidP="00833D00">
            <w:r>
              <w:t>BPIC15_1</w:t>
            </w:r>
          </w:p>
        </w:tc>
        <w:tc>
          <w:tcPr>
            <w:tcW w:w="900" w:type="pct"/>
            <w:vAlign w:val="bottom"/>
          </w:tcPr>
          <w:p w:rsidR="00833D00" w:rsidRDefault="00833D00" w:rsidP="00833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1,199</w:t>
            </w:r>
          </w:p>
        </w:tc>
        <w:tc>
          <w:tcPr>
            <w:tcW w:w="900" w:type="pct"/>
            <w:vAlign w:val="bottom"/>
          </w:tcPr>
          <w:p w:rsidR="00833D00" w:rsidRDefault="00833D00" w:rsidP="00833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52,217</w:t>
            </w:r>
          </w:p>
        </w:tc>
        <w:tc>
          <w:tcPr>
            <w:tcW w:w="900" w:type="pct"/>
            <w:vAlign w:val="bottom"/>
          </w:tcPr>
          <w:p w:rsidR="00833D00" w:rsidRDefault="00833D00" w:rsidP="00833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40,261</w:t>
            </w:r>
          </w:p>
        </w:tc>
      </w:tr>
      <w:tr w:rsidR="00833D00" w:rsidTr="00F62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vAlign w:val="bottom"/>
          </w:tcPr>
          <w:p w:rsidR="00833D00" w:rsidRDefault="00833D00" w:rsidP="00833D00">
            <w:r>
              <w:t>BPIC15_2</w:t>
            </w:r>
          </w:p>
        </w:tc>
        <w:tc>
          <w:tcPr>
            <w:tcW w:w="900" w:type="pct"/>
            <w:vAlign w:val="bottom"/>
          </w:tcPr>
          <w:p w:rsidR="00833D00" w:rsidRDefault="00833D00" w:rsidP="00833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832</w:t>
            </w:r>
          </w:p>
        </w:tc>
        <w:tc>
          <w:tcPr>
            <w:tcW w:w="900" w:type="pct"/>
            <w:vAlign w:val="bottom"/>
          </w:tcPr>
          <w:p w:rsidR="00833D00" w:rsidRDefault="00833D00" w:rsidP="00833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44,354</w:t>
            </w:r>
          </w:p>
        </w:tc>
        <w:tc>
          <w:tcPr>
            <w:tcW w:w="900" w:type="pct"/>
            <w:vAlign w:val="bottom"/>
          </w:tcPr>
          <w:p w:rsidR="00833D00" w:rsidRDefault="00833D00" w:rsidP="00833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33,616</w:t>
            </w:r>
          </w:p>
        </w:tc>
      </w:tr>
      <w:tr w:rsidR="00833D00" w:rsidTr="00F62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vAlign w:val="bottom"/>
          </w:tcPr>
          <w:p w:rsidR="00833D00" w:rsidRDefault="00833D00" w:rsidP="00833D00">
            <w:r>
              <w:t>BPIC15_3</w:t>
            </w:r>
          </w:p>
        </w:tc>
        <w:tc>
          <w:tcPr>
            <w:tcW w:w="900" w:type="pct"/>
            <w:vAlign w:val="bottom"/>
          </w:tcPr>
          <w:p w:rsidR="00833D00" w:rsidRDefault="00833D00" w:rsidP="00833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1,409</w:t>
            </w:r>
          </w:p>
        </w:tc>
        <w:tc>
          <w:tcPr>
            <w:tcW w:w="900" w:type="pct"/>
            <w:vAlign w:val="bottom"/>
          </w:tcPr>
          <w:p w:rsidR="00833D00" w:rsidRDefault="00833D00" w:rsidP="00833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59,681</w:t>
            </w:r>
          </w:p>
        </w:tc>
        <w:tc>
          <w:tcPr>
            <w:tcW w:w="900" w:type="pct"/>
            <w:vAlign w:val="bottom"/>
          </w:tcPr>
          <w:p w:rsidR="00833D00" w:rsidRDefault="00833D00" w:rsidP="00833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45,673</w:t>
            </w:r>
          </w:p>
        </w:tc>
      </w:tr>
      <w:tr w:rsidR="00833D00" w:rsidTr="00F62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vAlign w:val="bottom"/>
          </w:tcPr>
          <w:p w:rsidR="00833D00" w:rsidRDefault="00833D00" w:rsidP="00833D00">
            <w:r>
              <w:t>BPIC15_4</w:t>
            </w:r>
          </w:p>
        </w:tc>
        <w:tc>
          <w:tcPr>
            <w:tcW w:w="900" w:type="pct"/>
            <w:vAlign w:val="bottom"/>
          </w:tcPr>
          <w:p w:rsidR="00833D00" w:rsidRDefault="00833D00" w:rsidP="00833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1,053</w:t>
            </w:r>
          </w:p>
        </w:tc>
        <w:tc>
          <w:tcPr>
            <w:tcW w:w="900" w:type="pct"/>
            <w:vAlign w:val="bottom"/>
          </w:tcPr>
          <w:p w:rsidR="00833D00" w:rsidRDefault="00833D00" w:rsidP="00833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47,293</w:t>
            </w:r>
          </w:p>
        </w:tc>
        <w:tc>
          <w:tcPr>
            <w:tcW w:w="900" w:type="pct"/>
            <w:vAlign w:val="bottom"/>
          </w:tcPr>
          <w:p w:rsidR="00833D00" w:rsidRDefault="00833D00" w:rsidP="00833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36,131</w:t>
            </w:r>
          </w:p>
        </w:tc>
      </w:tr>
      <w:tr w:rsidR="00833D00" w:rsidTr="00F62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vAlign w:val="bottom"/>
          </w:tcPr>
          <w:p w:rsidR="00833D00" w:rsidRDefault="00833D00" w:rsidP="00833D00">
            <w:r>
              <w:t>BPIC15_5</w:t>
            </w:r>
          </w:p>
        </w:tc>
        <w:tc>
          <w:tcPr>
            <w:tcW w:w="900" w:type="pct"/>
            <w:vAlign w:val="bottom"/>
          </w:tcPr>
          <w:p w:rsidR="00833D00" w:rsidRDefault="00833D00" w:rsidP="00833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1,156</w:t>
            </w:r>
          </w:p>
        </w:tc>
        <w:tc>
          <w:tcPr>
            <w:tcW w:w="900" w:type="pct"/>
            <w:vAlign w:val="bottom"/>
          </w:tcPr>
          <w:p w:rsidR="00833D00" w:rsidRDefault="00833D00" w:rsidP="00833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59,083</w:t>
            </w:r>
          </w:p>
        </w:tc>
        <w:tc>
          <w:tcPr>
            <w:tcW w:w="900" w:type="pct"/>
            <w:vAlign w:val="bottom"/>
          </w:tcPr>
          <w:p w:rsidR="00833D00" w:rsidRDefault="00833D00" w:rsidP="00833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44,961</w:t>
            </w:r>
          </w:p>
        </w:tc>
      </w:tr>
      <w:tr w:rsidR="00833D00" w:rsidTr="00F62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vAlign w:val="bottom"/>
          </w:tcPr>
          <w:p w:rsidR="00833D00" w:rsidRDefault="00833D00" w:rsidP="00833D00">
            <w:r>
              <w:t>BPIC17 – Offer log</w:t>
            </w:r>
          </w:p>
        </w:tc>
        <w:tc>
          <w:tcPr>
            <w:tcW w:w="900" w:type="pct"/>
            <w:vAlign w:val="bottom"/>
          </w:tcPr>
          <w:p w:rsidR="00833D00" w:rsidRDefault="00833D00" w:rsidP="00833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42,995</w:t>
            </w:r>
          </w:p>
        </w:tc>
        <w:tc>
          <w:tcPr>
            <w:tcW w:w="900" w:type="pct"/>
            <w:vAlign w:val="bottom"/>
          </w:tcPr>
          <w:p w:rsidR="00833D00" w:rsidRDefault="00833D00" w:rsidP="00833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193,849</w:t>
            </w:r>
          </w:p>
        </w:tc>
        <w:tc>
          <w:tcPr>
            <w:tcW w:w="900" w:type="pct"/>
            <w:vAlign w:val="bottom"/>
          </w:tcPr>
          <w:p w:rsidR="00833D00" w:rsidRDefault="00833D00" w:rsidP="00833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107,557</w:t>
            </w:r>
          </w:p>
        </w:tc>
      </w:tr>
      <w:tr w:rsidR="00833D00" w:rsidTr="00F62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  <w:vAlign w:val="bottom"/>
          </w:tcPr>
          <w:p w:rsidR="00833D00" w:rsidRDefault="00833D00" w:rsidP="00833D00">
            <w:r>
              <w:t>BPIC17</w:t>
            </w:r>
          </w:p>
        </w:tc>
        <w:tc>
          <w:tcPr>
            <w:tcW w:w="900" w:type="pct"/>
            <w:vAlign w:val="bottom"/>
          </w:tcPr>
          <w:p w:rsidR="00833D00" w:rsidRDefault="00833D00" w:rsidP="00833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31,509</w:t>
            </w:r>
          </w:p>
        </w:tc>
        <w:tc>
          <w:tcPr>
            <w:tcW w:w="900" w:type="pct"/>
            <w:vAlign w:val="bottom"/>
          </w:tcPr>
          <w:p w:rsidR="00833D00" w:rsidRDefault="00833D00" w:rsidP="00833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1,202,267</w:t>
            </w:r>
          </w:p>
        </w:tc>
        <w:tc>
          <w:tcPr>
            <w:tcW w:w="900" w:type="pct"/>
            <w:vAlign w:val="bottom"/>
          </w:tcPr>
          <w:p w:rsidR="00833D00" w:rsidRDefault="00833D00" w:rsidP="00833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565,373</w:t>
            </w:r>
          </w:p>
        </w:tc>
      </w:tr>
      <w:tr w:rsidR="00B74B34" w:rsidTr="00F625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</w:tcPr>
          <w:p w:rsidR="00B74B34" w:rsidRDefault="00B74B34" w:rsidP="00F62548"/>
        </w:tc>
        <w:tc>
          <w:tcPr>
            <w:tcW w:w="900" w:type="pct"/>
          </w:tcPr>
          <w:p w:rsidR="00B74B34" w:rsidRDefault="00B74B34" w:rsidP="00F625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0" w:type="pct"/>
          </w:tcPr>
          <w:p w:rsidR="00B74B34" w:rsidRDefault="00B74B34" w:rsidP="00F625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0" w:type="pct"/>
          </w:tcPr>
          <w:p w:rsidR="00B74B34" w:rsidRDefault="00B74B34" w:rsidP="00F625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B74B34" w:rsidRDefault="00833D00" w:rsidP="00833D00">
      <w:pPr>
        <w:pStyle w:val="Heading3"/>
      </w:pPr>
      <w:r>
        <w:t>BPIC12</w:t>
      </w:r>
    </w:p>
    <w:p w:rsidR="00833D00" w:rsidRDefault="00F62548" w:rsidP="00833D00">
      <w:r>
        <w:t>TODO:</w:t>
      </w:r>
      <w:r w:rsidR="000E74FA">
        <w:t xml:space="preserve"> </w:t>
      </w:r>
      <w:r w:rsidR="00833D00" w:rsidRPr="00833D00">
        <w:t>Walk-through with screenshots showing that the log is imported successfully</w:t>
      </w:r>
      <w:r w:rsidR="00833D00">
        <w:t>.</w:t>
      </w:r>
    </w:p>
    <w:p w:rsidR="00833D00" w:rsidRDefault="00833D00" w:rsidP="00833D00">
      <w:pPr>
        <w:pStyle w:val="Heading3"/>
      </w:pPr>
      <w:r>
        <w:t>BPIC13_closed_problems</w:t>
      </w:r>
    </w:p>
    <w:p w:rsidR="00833D00" w:rsidRPr="00833D00" w:rsidRDefault="00F62548" w:rsidP="00833D00">
      <w:r>
        <w:t>TODO:</w:t>
      </w:r>
      <w:r w:rsidR="000E74FA">
        <w:t xml:space="preserve"> </w:t>
      </w:r>
      <w:r w:rsidR="00833D00" w:rsidRPr="00833D00">
        <w:t>Walk-through with screenshots showing that the log is imported successfully</w:t>
      </w:r>
      <w:r w:rsidR="00833D00">
        <w:t>.</w:t>
      </w:r>
    </w:p>
    <w:p w:rsidR="00833D00" w:rsidRDefault="00833D00" w:rsidP="00833D00">
      <w:pPr>
        <w:pStyle w:val="Heading3"/>
      </w:pPr>
      <w:r>
        <w:t>BPIC13</w:t>
      </w:r>
      <w:r w:rsidR="008625EF">
        <w:t>_incidents</w:t>
      </w:r>
    </w:p>
    <w:p w:rsidR="00833D00" w:rsidRPr="00833D00" w:rsidRDefault="00F62548" w:rsidP="00833D00">
      <w:r>
        <w:t>TODO:</w:t>
      </w:r>
      <w:r w:rsidR="000E74FA">
        <w:t xml:space="preserve"> </w:t>
      </w:r>
      <w:r w:rsidR="00833D00" w:rsidRPr="00833D00">
        <w:t>Walk-through with screenshots showing that the log is imported successfully</w:t>
      </w:r>
      <w:r w:rsidR="00833D00">
        <w:t>.</w:t>
      </w:r>
    </w:p>
    <w:p w:rsidR="00833D00" w:rsidRDefault="00833D00" w:rsidP="00833D00">
      <w:pPr>
        <w:pStyle w:val="Heading3"/>
      </w:pPr>
      <w:r>
        <w:t>BPIC13_open_problems</w:t>
      </w:r>
    </w:p>
    <w:p w:rsidR="00833D00" w:rsidRPr="00833D00" w:rsidRDefault="00F62548" w:rsidP="00833D00">
      <w:r>
        <w:t>TODO:</w:t>
      </w:r>
      <w:r w:rsidR="000E74FA">
        <w:t xml:space="preserve"> </w:t>
      </w:r>
      <w:r w:rsidR="00833D00" w:rsidRPr="00833D00">
        <w:t>Walk-through with screenshots showing that the log is imported successfully</w:t>
      </w:r>
      <w:r w:rsidR="00833D00">
        <w:t>.</w:t>
      </w:r>
    </w:p>
    <w:p w:rsidR="00833D00" w:rsidRDefault="00833D00" w:rsidP="00833D00">
      <w:pPr>
        <w:pStyle w:val="Heading3"/>
      </w:pPr>
      <w:r>
        <w:t>BPIC15_1</w:t>
      </w:r>
    </w:p>
    <w:p w:rsidR="00833D00" w:rsidRPr="00833D00" w:rsidRDefault="00F62548" w:rsidP="00833D00">
      <w:r>
        <w:t>TODO:</w:t>
      </w:r>
      <w:r w:rsidR="000E74FA">
        <w:t xml:space="preserve"> </w:t>
      </w:r>
      <w:r w:rsidR="00833D00" w:rsidRPr="00833D00">
        <w:t>Walk-through with screenshots showing that the log is imported successfully</w:t>
      </w:r>
      <w:r w:rsidR="00833D00">
        <w:t>.</w:t>
      </w:r>
    </w:p>
    <w:p w:rsidR="00833D00" w:rsidRDefault="00833D00" w:rsidP="00833D00">
      <w:pPr>
        <w:pStyle w:val="Heading3"/>
      </w:pPr>
      <w:r>
        <w:t>BPIC15_2</w:t>
      </w:r>
    </w:p>
    <w:p w:rsidR="00833D00" w:rsidRPr="00833D00" w:rsidRDefault="00F62548" w:rsidP="00833D00">
      <w:r>
        <w:t>TODO:</w:t>
      </w:r>
      <w:r w:rsidR="000E74FA">
        <w:t xml:space="preserve"> </w:t>
      </w:r>
      <w:r w:rsidR="00833D00" w:rsidRPr="00833D00">
        <w:t>Walk-through with screenshots showing that the log is imported successfully</w:t>
      </w:r>
      <w:r w:rsidR="00833D00">
        <w:t>.</w:t>
      </w:r>
    </w:p>
    <w:p w:rsidR="00833D00" w:rsidRDefault="00833D00" w:rsidP="00833D00">
      <w:pPr>
        <w:pStyle w:val="Heading3"/>
      </w:pPr>
      <w:r>
        <w:t>BPIC15_3</w:t>
      </w:r>
    </w:p>
    <w:p w:rsidR="00833D00" w:rsidRPr="00833D00" w:rsidRDefault="00F62548" w:rsidP="00833D00">
      <w:r>
        <w:t>TODO:</w:t>
      </w:r>
      <w:r w:rsidR="000E74FA">
        <w:t xml:space="preserve"> </w:t>
      </w:r>
      <w:r w:rsidR="00833D00" w:rsidRPr="00833D00">
        <w:t>Walk-through with screenshots showing that the log is imported successfully</w:t>
      </w:r>
      <w:r w:rsidR="00833D00">
        <w:t>.</w:t>
      </w:r>
    </w:p>
    <w:p w:rsidR="00833D00" w:rsidRDefault="00833D00" w:rsidP="00833D00">
      <w:pPr>
        <w:pStyle w:val="Heading3"/>
      </w:pPr>
      <w:r>
        <w:lastRenderedPageBreak/>
        <w:t>BPIC15_4</w:t>
      </w:r>
    </w:p>
    <w:p w:rsidR="00833D00" w:rsidRPr="00833D00" w:rsidRDefault="00F62548" w:rsidP="00833D00">
      <w:r>
        <w:t>TODO:</w:t>
      </w:r>
      <w:r w:rsidR="000E74FA">
        <w:t xml:space="preserve"> </w:t>
      </w:r>
      <w:r w:rsidR="00833D00" w:rsidRPr="00833D00">
        <w:t>Walk-through with screenshots showing that the log is imported successfully</w:t>
      </w:r>
      <w:r w:rsidR="00833D00">
        <w:t>.</w:t>
      </w:r>
    </w:p>
    <w:p w:rsidR="00833D00" w:rsidRDefault="00833D00" w:rsidP="00833D00">
      <w:pPr>
        <w:pStyle w:val="Heading3"/>
      </w:pPr>
      <w:r>
        <w:t>BPIC15_5</w:t>
      </w:r>
    </w:p>
    <w:p w:rsidR="00833D00" w:rsidRPr="00833D00" w:rsidRDefault="00F62548" w:rsidP="00833D00">
      <w:r>
        <w:t>TODO:</w:t>
      </w:r>
      <w:r w:rsidR="000E74FA">
        <w:t xml:space="preserve"> </w:t>
      </w:r>
      <w:r w:rsidR="00833D00" w:rsidRPr="00833D00">
        <w:t>Walk-through with screenshots showing that the log is imported successfully</w:t>
      </w:r>
      <w:r w:rsidR="00833D00">
        <w:t>.</w:t>
      </w:r>
    </w:p>
    <w:p w:rsidR="00833D00" w:rsidRDefault="00833D00" w:rsidP="00833D00">
      <w:pPr>
        <w:pStyle w:val="Heading3"/>
      </w:pPr>
      <w:r>
        <w:t>BPIC17 – Offer log</w:t>
      </w:r>
    </w:p>
    <w:p w:rsidR="00833D00" w:rsidRPr="00833D00" w:rsidRDefault="00F62548" w:rsidP="00833D00">
      <w:r>
        <w:t>TODO:</w:t>
      </w:r>
      <w:r w:rsidR="000E74FA">
        <w:t xml:space="preserve"> </w:t>
      </w:r>
      <w:r w:rsidR="00833D00" w:rsidRPr="00833D00">
        <w:t>Walk-through with screenshots showing that the log is imported successfully</w:t>
      </w:r>
      <w:r w:rsidR="00833D00">
        <w:t>.</w:t>
      </w:r>
    </w:p>
    <w:p w:rsidR="00833D00" w:rsidRDefault="00833D00" w:rsidP="00833D00">
      <w:pPr>
        <w:pStyle w:val="Heading3"/>
      </w:pPr>
      <w:r>
        <w:t>BPIC17</w:t>
      </w:r>
    </w:p>
    <w:p w:rsidR="00833D00" w:rsidRPr="00833D00" w:rsidRDefault="00F62548" w:rsidP="00833D00">
      <w:r>
        <w:t>TODO:</w:t>
      </w:r>
      <w:r w:rsidR="000E74FA">
        <w:t xml:space="preserve"> </w:t>
      </w:r>
      <w:r w:rsidR="00833D00" w:rsidRPr="00833D00">
        <w:t>Walk-through with screenshots showing that the log is imported successfully</w:t>
      </w:r>
      <w:r w:rsidR="00833D00">
        <w:t>.</w:t>
      </w:r>
    </w:p>
    <w:p w:rsidR="00833D00" w:rsidRPr="00833D00" w:rsidRDefault="00833D00" w:rsidP="00833D00"/>
    <w:p w:rsidR="00502667" w:rsidRDefault="00833D00">
      <w:pPr>
        <w:pStyle w:val="Heading2"/>
      </w:pPr>
      <w:r>
        <w:t>Artificial logs</w:t>
      </w:r>
    </w:p>
    <w:p w:rsidR="00B74B34" w:rsidRDefault="00833D00" w:rsidP="00B74B34">
      <w:pPr>
        <w:pStyle w:val="TableHeading"/>
      </w:pPr>
      <w:r>
        <w:t>F</w:t>
      </w:r>
      <w:r w:rsidR="00A12B7D">
        <w:t>ilt</w:t>
      </w:r>
      <w:r>
        <w:t>ered RepairExample logs</w:t>
      </w:r>
    </w:p>
    <w:tbl>
      <w:tblPr>
        <w:tblStyle w:val="FinancialTable"/>
        <w:tblW w:w="5000" w:type="pct"/>
        <w:tblLook w:val="04A0" w:firstRow="1" w:lastRow="0" w:firstColumn="1" w:lastColumn="0" w:noHBand="0" w:noVBand="1"/>
      </w:tblPr>
      <w:tblGrid>
        <w:gridCol w:w="1275"/>
        <w:gridCol w:w="3119"/>
        <w:gridCol w:w="3161"/>
        <w:gridCol w:w="1661"/>
      </w:tblGrid>
      <w:tr w:rsidR="00833D00" w:rsidTr="009374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pct"/>
            <w:vAlign w:val="bottom"/>
          </w:tcPr>
          <w:p w:rsidR="00833D00" w:rsidRDefault="00833D00" w:rsidP="00F62548">
            <w:pPr>
              <w:jc w:val="left"/>
            </w:pPr>
            <w:r>
              <w:t>Name</w:t>
            </w:r>
          </w:p>
        </w:tc>
        <w:tc>
          <w:tcPr>
            <w:tcW w:w="1692" w:type="pct"/>
            <w:vAlign w:val="bottom"/>
          </w:tcPr>
          <w:p w:rsidR="00833D00" w:rsidRDefault="00833D00" w:rsidP="00833D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Level</w:t>
            </w:r>
          </w:p>
        </w:tc>
        <w:tc>
          <w:tcPr>
            <w:tcW w:w="2616" w:type="pct"/>
            <w:gridSpan w:val="2"/>
            <w:vAlign w:val="bottom"/>
          </w:tcPr>
          <w:p w:rsidR="00833D00" w:rsidRDefault="00833D00" w:rsidP="00104EEB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Event attribute</w:t>
            </w:r>
            <w:r w:rsidR="004E21E8">
              <w:t xml:space="preserve"> KEy</w:t>
            </w:r>
            <w:r>
              <w:t>s</w:t>
            </w:r>
            <w:r w:rsidR="000370CE">
              <w:t xml:space="preserve"> (if bold then global)</w:t>
            </w:r>
          </w:p>
        </w:tc>
      </w:tr>
      <w:tr w:rsidR="00833D00" w:rsidTr="009374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pct"/>
          </w:tcPr>
          <w:p w:rsidR="00833D00" w:rsidRDefault="00833D00" w:rsidP="00F62548">
            <w:r>
              <w:t>LevelA1</w:t>
            </w:r>
          </w:p>
        </w:tc>
        <w:tc>
          <w:tcPr>
            <w:tcW w:w="1692" w:type="pct"/>
          </w:tcPr>
          <w:p w:rsidR="00833D00" w:rsidRDefault="00833D00" w:rsidP="00833D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A1</w:t>
            </w:r>
          </w:p>
        </w:tc>
        <w:tc>
          <w:tcPr>
            <w:tcW w:w="2616" w:type="pct"/>
            <w:gridSpan w:val="2"/>
          </w:tcPr>
          <w:p w:rsidR="00833D00" w:rsidRPr="000370CE" w:rsidRDefault="00937437" w:rsidP="00104EE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  <w:proofErr w:type="spellStart"/>
            <w:r w:rsidRPr="000370CE">
              <w:rPr>
                <w:rFonts w:ascii="Cambria" w:hAnsi="Cambria"/>
                <w:b/>
              </w:rPr>
              <w:t>concept:name</w:t>
            </w:r>
            <w:proofErr w:type="spellEnd"/>
            <w:r w:rsidRPr="000370CE">
              <w:rPr>
                <w:rFonts w:ascii="FontAwesome" w:hAnsi="FontAwesome"/>
                <w:b/>
              </w:rPr>
              <w:t xml:space="preserve"> </w:t>
            </w:r>
          </w:p>
        </w:tc>
      </w:tr>
      <w:tr w:rsidR="00104EEB" w:rsidTr="009374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pct"/>
          </w:tcPr>
          <w:p w:rsidR="00104EEB" w:rsidRDefault="00104EEB" w:rsidP="00F62548">
            <w:r>
              <w:t>LevelA2</w:t>
            </w:r>
          </w:p>
        </w:tc>
        <w:tc>
          <w:tcPr>
            <w:tcW w:w="1692" w:type="pct"/>
          </w:tcPr>
          <w:p w:rsidR="00104EEB" w:rsidRDefault="00104EEB" w:rsidP="00833D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A2</w:t>
            </w:r>
          </w:p>
        </w:tc>
        <w:tc>
          <w:tcPr>
            <w:tcW w:w="2616" w:type="pct"/>
            <w:gridSpan w:val="2"/>
          </w:tcPr>
          <w:p w:rsidR="00104EEB" w:rsidRPr="00104EEB" w:rsidRDefault="000370CE" w:rsidP="00104EE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Classifier </w:t>
            </w:r>
            <w:r w:rsidR="00104EEB">
              <w:rPr>
                <w:rFonts w:ascii="Cambria" w:hAnsi="Cambria"/>
              </w:rPr>
              <w:t>(</w:t>
            </w:r>
            <w:proofErr w:type="spellStart"/>
            <w:r w:rsidR="00104EEB" w:rsidRPr="000370CE">
              <w:rPr>
                <w:rFonts w:ascii="Cambria" w:hAnsi="Cambria"/>
                <w:b/>
              </w:rPr>
              <w:t>concept:name</w:t>
            </w:r>
            <w:proofErr w:type="spellEnd"/>
            <w:r w:rsidR="00104EEB">
              <w:rPr>
                <w:rFonts w:ascii="Cambria" w:hAnsi="Cambria"/>
              </w:rPr>
              <w:t xml:space="preserve"> AND </w:t>
            </w:r>
            <w:proofErr w:type="spellStart"/>
            <w:r w:rsidR="00104EEB" w:rsidRPr="000370CE">
              <w:rPr>
                <w:rFonts w:ascii="Cambria" w:hAnsi="Cambria"/>
                <w:b/>
              </w:rPr>
              <w:t>lifecycle:transition</w:t>
            </w:r>
            <w:proofErr w:type="spellEnd"/>
            <w:r w:rsidR="00104EEB">
              <w:rPr>
                <w:rFonts w:ascii="Cambria" w:hAnsi="Cambria"/>
              </w:rPr>
              <w:t>)</w:t>
            </w:r>
          </w:p>
        </w:tc>
      </w:tr>
      <w:tr w:rsidR="00104EEB" w:rsidTr="009374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pct"/>
          </w:tcPr>
          <w:p w:rsidR="00104EEB" w:rsidRDefault="00104EEB" w:rsidP="00F62548">
            <w:r>
              <w:t>LevelB1</w:t>
            </w:r>
          </w:p>
        </w:tc>
        <w:tc>
          <w:tcPr>
            <w:tcW w:w="1692" w:type="pct"/>
          </w:tcPr>
          <w:p w:rsidR="00104EEB" w:rsidRDefault="00104EEB" w:rsidP="00833D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B1</w:t>
            </w:r>
          </w:p>
        </w:tc>
        <w:tc>
          <w:tcPr>
            <w:tcW w:w="2616" w:type="pct"/>
            <w:gridSpan w:val="2"/>
          </w:tcPr>
          <w:p w:rsidR="00104EEB" w:rsidRDefault="00104EEB" w:rsidP="00104EE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proofErr w:type="spellStart"/>
            <w:r w:rsidRPr="000370CE">
              <w:rPr>
                <w:rFonts w:ascii="Cambria" w:hAnsi="Cambria"/>
                <w:b/>
              </w:rPr>
              <w:t>concept:name</w:t>
            </w:r>
            <w:proofErr w:type="spellEnd"/>
            <w:r>
              <w:rPr>
                <w:rFonts w:ascii="Cambria" w:hAnsi="Cambria"/>
              </w:rPr>
              <w:t xml:space="preserve">, </w:t>
            </w:r>
            <w:r>
              <w:rPr>
                <w:rFonts w:ascii="Cambria" w:hAnsi="Cambria"/>
              </w:rPr>
              <w:br/>
            </w:r>
            <w:proofErr w:type="spellStart"/>
            <w:r w:rsidRPr="000370CE">
              <w:rPr>
                <w:rFonts w:ascii="Cambria" w:hAnsi="Cambria"/>
                <w:b/>
              </w:rPr>
              <w:t>lifecycle:transition</w:t>
            </w:r>
            <w:proofErr w:type="spellEnd"/>
            <w:r>
              <w:rPr>
                <w:rFonts w:ascii="Cambria" w:hAnsi="Cambria"/>
              </w:rPr>
              <w:t xml:space="preserve">, </w:t>
            </w:r>
            <w:r>
              <w:rPr>
                <w:rFonts w:ascii="Cambria" w:hAnsi="Cambria"/>
              </w:rPr>
              <w:br/>
            </w:r>
            <w:proofErr w:type="spellStart"/>
            <w:r w:rsidRPr="000370CE">
              <w:rPr>
                <w:rFonts w:ascii="Cambria" w:hAnsi="Cambria"/>
                <w:b/>
              </w:rPr>
              <w:t>time:timestamp</w:t>
            </w:r>
            <w:proofErr w:type="spellEnd"/>
          </w:p>
        </w:tc>
      </w:tr>
      <w:tr w:rsidR="00104EEB" w:rsidTr="009374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pct"/>
          </w:tcPr>
          <w:p w:rsidR="00104EEB" w:rsidRDefault="00104EEB" w:rsidP="00F62548">
            <w:r>
              <w:t>LevelB2</w:t>
            </w:r>
          </w:p>
        </w:tc>
        <w:tc>
          <w:tcPr>
            <w:tcW w:w="1692" w:type="pct"/>
          </w:tcPr>
          <w:p w:rsidR="00104EEB" w:rsidRDefault="00104EEB" w:rsidP="00833D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B2</w:t>
            </w:r>
          </w:p>
        </w:tc>
        <w:tc>
          <w:tcPr>
            <w:tcW w:w="2616" w:type="pct"/>
            <w:gridSpan w:val="2"/>
          </w:tcPr>
          <w:p w:rsidR="00104EEB" w:rsidRDefault="000370CE" w:rsidP="00104EE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Classifier </w:t>
            </w:r>
            <w:r w:rsidR="00104EEB">
              <w:rPr>
                <w:rFonts w:ascii="Cambria" w:hAnsi="Cambria"/>
              </w:rPr>
              <w:t>(</w:t>
            </w:r>
            <w:proofErr w:type="spellStart"/>
            <w:r w:rsidR="00104EEB" w:rsidRPr="000370CE">
              <w:rPr>
                <w:rFonts w:ascii="Cambria" w:hAnsi="Cambria"/>
                <w:b/>
              </w:rPr>
              <w:t>concept:name</w:t>
            </w:r>
            <w:proofErr w:type="spellEnd"/>
            <w:r w:rsidR="00104EEB">
              <w:rPr>
                <w:rFonts w:ascii="Cambria" w:hAnsi="Cambria"/>
              </w:rPr>
              <w:t xml:space="preserve"> AND </w:t>
            </w:r>
            <w:proofErr w:type="spellStart"/>
            <w:r w:rsidR="00104EEB" w:rsidRPr="000370CE">
              <w:rPr>
                <w:rFonts w:ascii="Cambria" w:hAnsi="Cambria"/>
                <w:b/>
              </w:rPr>
              <w:t>lifecycle:transition</w:t>
            </w:r>
            <w:proofErr w:type="spellEnd"/>
            <w:r w:rsidR="00104EEB">
              <w:rPr>
                <w:rFonts w:ascii="Cambria" w:hAnsi="Cambria"/>
              </w:rPr>
              <w:t xml:space="preserve">),           </w:t>
            </w:r>
            <w:r w:rsidR="00104EEB">
              <w:rPr>
                <w:rFonts w:ascii="Cambria" w:hAnsi="Cambria"/>
              </w:rPr>
              <w:br/>
            </w:r>
            <w:proofErr w:type="spellStart"/>
            <w:r w:rsidR="00104EEB" w:rsidRPr="000370CE">
              <w:rPr>
                <w:rFonts w:ascii="Cambria" w:hAnsi="Cambria"/>
                <w:b/>
              </w:rPr>
              <w:t>time:timestamp</w:t>
            </w:r>
            <w:proofErr w:type="spellEnd"/>
          </w:p>
        </w:tc>
      </w:tr>
      <w:tr w:rsidR="00104EEB" w:rsidTr="009374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pct"/>
          </w:tcPr>
          <w:p w:rsidR="00104EEB" w:rsidRDefault="00104EEB" w:rsidP="00F62548">
            <w:r>
              <w:t>LevelC1</w:t>
            </w:r>
          </w:p>
        </w:tc>
        <w:tc>
          <w:tcPr>
            <w:tcW w:w="1692" w:type="pct"/>
          </w:tcPr>
          <w:p w:rsidR="00104EEB" w:rsidRDefault="00104EEB" w:rsidP="00833D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C1</w:t>
            </w:r>
          </w:p>
        </w:tc>
        <w:tc>
          <w:tcPr>
            <w:tcW w:w="2616" w:type="pct"/>
            <w:gridSpan w:val="2"/>
          </w:tcPr>
          <w:p w:rsidR="00104EEB" w:rsidRDefault="00104EEB" w:rsidP="00104EE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proofErr w:type="spellStart"/>
            <w:r w:rsidRPr="000370CE">
              <w:rPr>
                <w:rFonts w:ascii="Cambria" w:hAnsi="Cambria"/>
                <w:b/>
              </w:rPr>
              <w:t>concept:name</w:t>
            </w:r>
            <w:proofErr w:type="spellEnd"/>
            <w:r>
              <w:rPr>
                <w:rFonts w:ascii="Cambria" w:hAnsi="Cambria"/>
              </w:rPr>
              <w:t xml:space="preserve">, </w:t>
            </w:r>
            <w:r>
              <w:rPr>
                <w:rFonts w:ascii="Cambria" w:hAnsi="Cambria"/>
              </w:rPr>
              <w:br/>
            </w:r>
            <w:proofErr w:type="spellStart"/>
            <w:r w:rsidRPr="000370CE">
              <w:rPr>
                <w:rFonts w:ascii="Cambria" w:hAnsi="Cambria"/>
                <w:b/>
              </w:rPr>
              <w:t>org:resource</w:t>
            </w:r>
            <w:proofErr w:type="spellEnd"/>
          </w:p>
        </w:tc>
      </w:tr>
      <w:tr w:rsidR="00104EEB" w:rsidTr="009374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pct"/>
          </w:tcPr>
          <w:p w:rsidR="00104EEB" w:rsidRDefault="00104EEB" w:rsidP="00F62548">
            <w:r>
              <w:t>LevelC2</w:t>
            </w:r>
          </w:p>
        </w:tc>
        <w:tc>
          <w:tcPr>
            <w:tcW w:w="1692" w:type="pct"/>
          </w:tcPr>
          <w:p w:rsidR="00104EEB" w:rsidRDefault="00104EEB" w:rsidP="00833D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C2</w:t>
            </w:r>
          </w:p>
        </w:tc>
        <w:tc>
          <w:tcPr>
            <w:tcW w:w="2616" w:type="pct"/>
            <w:gridSpan w:val="2"/>
          </w:tcPr>
          <w:p w:rsidR="00104EEB" w:rsidRDefault="000370CE" w:rsidP="00104EE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Classifier </w:t>
            </w:r>
            <w:r w:rsidR="00104EEB">
              <w:rPr>
                <w:rFonts w:ascii="Cambria" w:hAnsi="Cambria"/>
              </w:rPr>
              <w:t>(</w:t>
            </w:r>
            <w:proofErr w:type="spellStart"/>
            <w:r w:rsidR="00104EEB" w:rsidRPr="000370CE">
              <w:rPr>
                <w:rFonts w:ascii="Cambria" w:hAnsi="Cambria"/>
                <w:b/>
              </w:rPr>
              <w:t>concept:name</w:t>
            </w:r>
            <w:proofErr w:type="spellEnd"/>
            <w:r w:rsidR="00104EEB">
              <w:rPr>
                <w:rFonts w:ascii="Cambria" w:hAnsi="Cambria"/>
              </w:rPr>
              <w:t xml:space="preserve"> AND </w:t>
            </w:r>
            <w:proofErr w:type="spellStart"/>
            <w:r w:rsidR="00104EEB" w:rsidRPr="000370CE">
              <w:rPr>
                <w:rFonts w:ascii="Cambria" w:hAnsi="Cambria"/>
                <w:b/>
              </w:rPr>
              <w:t>lifecycle:transition</w:t>
            </w:r>
            <w:proofErr w:type="spellEnd"/>
            <w:r w:rsidR="00104EEB">
              <w:rPr>
                <w:rFonts w:ascii="Cambria" w:hAnsi="Cambria"/>
              </w:rPr>
              <w:t xml:space="preserve">), </w:t>
            </w:r>
            <w:r w:rsidR="00104EEB">
              <w:rPr>
                <w:rFonts w:ascii="Cambria" w:hAnsi="Cambria"/>
              </w:rPr>
              <w:br/>
            </w:r>
            <w:proofErr w:type="spellStart"/>
            <w:r w:rsidR="00104EEB" w:rsidRPr="000370CE">
              <w:rPr>
                <w:rFonts w:ascii="Cambria" w:hAnsi="Cambria"/>
                <w:b/>
              </w:rPr>
              <w:t>org:resource</w:t>
            </w:r>
            <w:proofErr w:type="spellEnd"/>
          </w:p>
        </w:tc>
      </w:tr>
      <w:tr w:rsidR="00104EEB" w:rsidTr="009374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pct"/>
          </w:tcPr>
          <w:p w:rsidR="00104EEB" w:rsidRDefault="00104EEB" w:rsidP="00104EEB">
            <w:r>
              <w:t>LevelD1</w:t>
            </w:r>
          </w:p>
        </w:tc>
        <w:tc>
          <w:tcPr>
            <w:tcW w:w="1692" w:type="pct"/>
          </w:tcPr>
          <w:p w:rsidR="00104EEB" w:rsidRDefault="00104EEB" w:rsidP="00104E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D1</w:t>
            </w:r>
          </w:p>
        </w:tc>
        <w:tc>
          <w:tcPr>
            <w:tcW w:w="2616" w:type="pct"/>
            <w:gridSpan w:val="2"/>
          </w:tcPr>
          <w:p w:rsidR="00104EEB" w:rsidRDefault="00104EEB" w:rsidP="00104EE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proofErr w:type="spellStart"/>
            <w:r w:rsidRPr="000370CE">
              <w:rPr>
                <w:rFonts w:ascii="Cambria" w:hAnsi="Cambria"/>
                <w:b/>
              </w:rPr>
              <w:t>concept:name</w:t>
            </w:r>
            <w:proofErr w:type="spellEnd"/>
            <w:r>
              <w:rPr>
                <w:rFonts w:ascii="Cambria" w:hAnsi="Cambria"/>
              </w:rPr>
              <w:t xml:space="preserve">, </w:t>
            </w:r>
            <w:r>
              <w:rPr>
                <w:rFonts w:ascii="Cambria" w:hAnsi="Cambria"/>
              </w:rPr>
              <w:br/>
            </w:r>
            <w:proofErr w:type="spellStart"/>
            <w:r w:rsidRPr="000370CE">
              <w:rPr>
                <w:rFonts w:ascii="Cambria" w:hAnsi="Cambria"/>
                <w:b/>
              </w:rPr>
              <w:t>concept:instance</w:t>
            </w:r>
            <w:proofErr w:type="spellEnd"/>
            <w:r>
              <w:rPr>
                <w:rFonts w:ascii="Cambria" w:hAnsi="Cambria"/>
              </w:rPr>
              <w:t xml:space="preserve">, </w:t>
            </w:r>
            <w:r>
              <w:rPr>
                <w:rFonts w:ascii="Cambria" w:hAnsi="Cambria"/>
              </w:rPr>
              <w:br/>
            </w:r>
            <w:proofErr w:type="spellStart"/>
            <w:r w:rsidRPr="000370CE">
              <w:rPr>
                <w:rFonts w:ascii="Cambria" w:hAnsi="Cambria"/>
                <w:b/>
              </w:rPr>
              <w:t>lifecycle:transition</w:t>
            </w:r>
            <w:proofErr w:type="spellEnd"/>
            <w:r>
              <w:rPr>
                <w:rFonts w:ascii="Cambria" w:hAnsi="Cambria"/>
              </w:rPr>
              <w:t xml:space="preserve">, </w:t>
            </w:r>
            <w:r>
              <w:rPr>
                <w:rFonts w:ascii="Cambria" w:hAnsi="Cambria"/>
              </w:rPr>
              <w:br/>
            </w:r>
            <w:proofErr w:type="spellStart"/>
            <w:r w:rsidRPr="000370CE">
              <w:rPr>
                <w:rFonts w:ascii="Cambria" w:hAnsi="Cambria"/>
                <w:b/>
              </w:rPr>
              <w:t>org:resource</w:t>
            </w:r>
            <w:proofErr w:type="spellEnd"/>
            <w:r>
              <w:rPr>
                <w:rFonts w:ascii="Cambria" w:hAnsi="Cambria"/>
              </w:rPr>
              <w:t xml:space="preserve">, </w:t>
            </w:r>
            <w:r>
              <w:rPr>
                <w:rFonts w:ascii="Cambria" w:hAnsi="Cambria"/>
              </w:rPr>
              <w:br/>
            </w:r>
            <w:proofErr w:type="spellStart"/>
            <w:r w:rsidRPr="000370CE">
              <w:rPr>
                <w:rFonts w:ascii="Cambria" w:hAnsi="Cambria"/>
                <w:b/>
              </w:rPr>
              <w:t>org:group</w:t>
            </w:r>
            <w:proofErr w:type="spellEnd"/>
            <w:r>
              <w:rPr>
                <w:rFonts w:ascii="Cambria" w:hAnsi="Cambria"/>
              </w:rPr>
              <w:t xml:space="preserve">, </w:t>
            </w:r>
            <w:r>
              <w:rPr>
                <w:rFonts w:ascii="Cambria" w:hAnsi="Cambria"/>
              </w:rPr>
              <w:br/>
            </w:r>
            <w:proofErr w:type="spellStart"/>
            <w:r>
              <w:rPr>
                <w:rFonts w:ascii="Cambria" w:hAnsi="Cambria"/>
              </w:rPr>
              <w:t>org:role</w:t>
            </w:r>
            <w:proofErr w:type="spellEnd"/>
            <w:r>
              <w:rPr>
                <w:rFonts w:ascii="Cambria" w:hAnsi="Cambria"/>
              </w:rPr>
              <w:t xml:space="preserve">, </w:t>
            </w:r>
            <w:r>
              <w:rPr>
                <w:rFonts w:ascii="Cambria" w:hAnsi="Cambria"/>
              </w:rPr>
              <w:br/>
            </w:r>
            <w:proofErr w:type="spellStart"/>
            <w:r w:rsidRPr="000370CE">
              <w:rPr>
                <w:rFonts w:ascii="Cambria" w:hAnsi="Cambria"/>
                <w:b/>
              </w:rPr>
              <w:t>time:timestamp</w:t>
            </w:r>
            <w:proofErr w:type="spellEnd"/>
          </w:p>
        </w:tc>
      </w:tr>
      <w:tr w:rsidR="00104EEB" w:rsidTr="009374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pct"/>
          </w:tcPr>
          <w:p w:rsidR="00104EEB" w:rsidRDefault="00104EEB" w:rsidP="00104EEB">
            <w:r>
              <w:t>LevelD2</w:t>
            </w:r>
          </w:p>
        </w:tc>
        <w:tc>
          <w:tcPr>
            <w:tcW w:w="1692" w:type="pct"/>
          </w:tcPr>
          <w:p w:rsidR="00104EEB" w:rsidRDefault="00104EEB" w:rsidP="00104E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D2</w:t>
            </w:r>
          </w:p>
        </w:tc>
        <w:tc>
          <w:tcPr>
            <w:tcW w:w="2616" w:type="pct"/>
            <w:gridSpan w:val="2"/>
          </w:tcPr>
          <w:p w:rsidR="00104EEB" w:rsidRDefault="000370CE" w:rsidP="00104EEB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Classifier </w:t>
            </w:r>
            <w:r w:rsidR="00104EEB">
              <w:rPr>
                <w:rFonts w:ascii="Cambria" w:hAnsi="Cambria"/>
              </w:rPr>
              <w:t>(</w:t>
            </w:r>
            <w:proofErr w:type="spellStart"/>
            <w:r w:rsidR="00104EEB" w:rsidRPr="000370CE">
              <w:rPr>
                <w:rFonts w:ascii="Cambria" w:hAnsi="Cambria"/>
                <w:b/>
              </w:rPr>
              <w:t>concept:name</w:t>
            </w:r>
            <w:proofErr w:type="spellEnd"/>
            <w:r w:rsidR="00104EEB">
              <w:rPr>
                <w:rFonts w:ascii="Cambria" w:hAnsi="Cambria"/>
              </w:rPr>
              <w:t xml:space="preserve"> AND </w:t>
            </w:r>
            <w:proofErr w:type="spellStart"/>
            <w:r w:rsidR="00104EEB" w:rsidRPr="000370CE">
              <w:rPr>
                <w:rFonts w:ascii="Cambria" w:hAnsi="Cambria"/>
                <w:b/>
              </w:rPr>
              <w:t>lifecycle:transition</w:t>
            </w:r>
            <w:proofErr w:type="spellEnd"/>
            <w:r w:rsidR="00104EEB">
              <w:rPr>
                <w:rFonts w:ascii="Cambria" w:hAnsi="Cambria"/>
              </w:rPr>
              <w:t xml:space="preserve">), </w:t>
            </w:r>
            <w:r w:rsidR="00104EEB">
              <w:rPr>
                <w:rFonts w:ascii="Cambria" w:hAnsi="Cambria"/>
              </w:rPr>
              <w:br/>
            </w:r>
            <w:proofErr w:type="spellStart"/>
            <w:r w:rsidR="00104EEB" w:rsidRPr="000370CE">
              <w:rPr>
                <w:rFonts w:ascii="Cambria" w:hAnsi="Cambria"/>
                <w:b/>
              </w:rPr>
              <w:t>concept:instance</w:t>
            </w:r>
            <w:proofErr w:type="spellEnd"/>
            <w:r w:rsidR="00104EEB">
              <w:rPr>
                <w:rFonts w:ascii="Cambria" w:hAnsi="Cambria"/>
              </w:rPr>
              <w:t xml:space="preserve">, </w:t>
            </w:r>
            <w:r w:rsidR="00104EEB">
              <w:rPr>
                <w:rFonts w:ascii="Cambria" w:hAnsi="Cambria"/>
              </w:rPr>
              <w:br/>
            </w:r>
            <w:proofErr w:type="spellStart"/>
            <w:r w:rsidR="00104EEB" w:rsidRPr="000370CE">
              <w:rPr>
                <w:rFonts w:ascii="Cambria" w:hAnsi="Cambria"/>
                <w:b/>
              </w:rPr>
              <w:t>org:resource</w:t>
            </w:r>
            <w:proofErr w:type="spellEnd"/>
            <w:r w:rsidR="00104EEB">
              <w:rPr>
                <w:rFonts w:ascii="Cambria" w:hAnsi="Cambria"/>
              </w:rPr>
              <w:t xml:space="preserve">, </w:t>
            </w:r>
            <w:r w:rsidR="00104EEB">
              <w:rPr>
                <w:rFonts w:ascii="Cambria" w:hAnsi="Cambria"/>
              </w:rPr>
              <w:br/>
            </w:r>
            <w:proofErr w:type="spellStart"/>
            <w:r w:rsidR="00104EEB" w:rsidRPr="000370CE">
              <w:rPr>
                <w:rFonts w:ascii="Cambria" w:hAnsi="Cambria"/>
                <w:b/>
              </w:rPr>
              <w:t>org:group</w:t>
            </w:r>
            <w:proofErr w:type="spellEnd"/>
            <w:r w:rsidR="00104EEB">
              <w:rPr>
                <w:rFonts w:ascii="Cambria" w:hAnsi="Cambria"/>
              </w:rPr>
              <w:t xml:space="preserve">, </w:t>
            </w:r>
            <w:r w:rsidR="00104EEB">
              <w:rPr>
                <w:rFonts w:ascii="Cambria" w:hAnsi="Cambria"/>
              </w:rPr>
              <w:br/>
            </w:r>
            <w:proofErr w:type="spellStart"/>
            <w:r w:rsidR="00104EEB">
              <w:rPr>
                <w:rFonts w:ascii="Cambria" w:hAnsi="Cambria"/>
              </w:rPr>
              <w:t>org:role</w:t>
            </w:r>
            <w:proofErr w:type="spellEnd"/>
            <w:r w:rsidR="00104EEB">
              <w:rPr>
                <w:rFonts w:ascii="Cambria" w:hAnsi="Cambria"/>
              </w:rPr>
              <w:t xml:space="preserve">, </w:t>
            </w:r>
            <w:r w:rsidR="00104EEB">
              <w:rPr>
                <w:rFonts w:ascii="Cambria" w:hAnsi="Cambria"/>
              </w:rPr>
              <w:br/>
            </w:r>
            <w:proofErr w:type="spellStart"/>
            <w:r w:rsidR="00104EEB" w:rsidRPr="000370CE">
              <w:rPr>
                <w:rFonts w:ascii="Cambria" w:hAnsi="Cambria"/>
                <w:b/>
              </w:rPr>
              <w:t>time:timestamp</w:t>
            </w:r>
            <w:proofErr w:type="spellEnd"/>
          </w:p>
        </w:tc>
      </w:tr>
      <w:tr w:rsidR="00104EEB" w:rsidTr="009374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pct"/>
          </w:tcPr>
          <w:p w:rsidR="00104EEB" w:rsidRDefault="00104EEB" w:rsidP="00104EEB">
            <w:r>
              <w:lastRenderedPageBreak/>
              <w:t>FlagX1</w:t>
            </w:r>
          </w:p>
        </w:tc>
        <w:tc>
          <w:tcPr>
            <w:tcW w:w="1692" w:type="pct"/>
          </w:tcPr>
          <w:p w:rsidR="00104EEB" w:rsidRDefault="00104EEB" w:rsidP="00104E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X1</w:t>
            </w:r>
          </w:p>
        </w:tc>
        <w:tc>
          <w:tcPr>
            <w:tcW w:w="2616" w:type="pct"/>
            <w:gridSpan w:val="2"/>
          </w:tcPr>
          <w:p w:rsidR="00104EEB" w:rsidRDefault="00FE68EE" w:rsidP="00B922B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defectFixed</w:t>
            </w:r>
            <w:proofErr w:type="spellEnd"/>
            <w:r>
              <w:rPr>
                <w:rFonts w:ascii="Cambria" w:hAnsi="Cambria"/>
              </w:rPr>
              <w:t>,</w:t>
            </w:r>
            <w:r>
              <w:rPr>
                <w:rFonts w:ascii="Cambria" w:hAnsi="Cambria"/>
              </w:rPr>
              <w:br/>
            </w:r>
            <w:proofErr w:type="spellStart"/>
            <w:r>
              <w:rPr>
                <w:rFonts w:ascii="Cambria" w:hAnsi="Cambria"/>
              </w:rPr>
              <w:t>defectType</w:t>
            </w:r>
            <w:proofErr w:type="spellEnd"/>
            <w:r>
              <w:rPr>
                <w:rFonts w:ascii="Cambria" w:hAnsi="Cambria"/>
              </w:rPr>
              <w:t>,</w:t>
            </w:r>
            <w:r>
              <w:rPr>
                <w:rFonts w:ascii="Cambria" w:hAnsi="Cambria"/>
              </w:rPr>
              <w:br/>
            </w:r>
            <w:r w:rsidR="00104EEB" w:rsidRPr="000370CE">
              <w:rPr>
                <w:rFonts w:ascii="Cambria" w:hAnsi="Cambria"/>
                <w:b/>
              </w:rPr>
              <w:t>Key 1</w:t>
            </w:r>
            <w:r w:rsidR="00104EEB">
              <w:rPr>
                <w:rFonts w:ascii="Cambria" w:hAnsi="Cambria"/>
              </w:rPr>
              <w:t xml:space="preserve">, </w:t>
            </w:r>
            <w:r w:rsidR="00937437">
              <w:rPr>
                <w:rFonts w:ascii="Cambria" w:hAnsi="Cambria"/>
              </w:rPr>
              <w:br/>
            </w:r>
            <w:r w:rsidR="00104EEB">
              <w:rPr>
                <w:rFonts w:ascii="Cambria" w:hAnsi="Cambria"/>
              </w:rPr>
              <w:t xml:space="preserve">Key 2, </w:t>
            </w:r>
            <w:r w:rsidR="00937437">
              <w:rPr>
                <w:rFonts w:ascii="Cambria" w:hAnsi="Cambria"/>
              </w:rPr>
              <w:br/>
            </w:r>
            <w:r w:rsidR="00104EEB" w:rsidRPr="000370CE">
              <w:rPr>
                <w:rFonts w:ascii="Cambria" w:hAnsi="Cambria"/>
                <w:b/>
              </w:rPr>
              <w:t>Key 3</w:t>
            </w:r>
            <w:r w:rsidR="00104EEB">
              <w:rPr>
                <w:rFonts w:ascii="Cambria" w:hAnsi="Cambria"/>
              </w:rPr>
              <w:t xml:space="preserve">, </w:t>
            </w:r>
            <w:r w:rsidR="00937437">
              <w:rPr>
                <w:rFonts w:ascii="Cambria" w:hAnsi="Cambria"/>
              </w:rPr>
              <w:br/>
            </w:r>
            <w:r w:rsidR="00104EEB" w:rsidRPr="000370CE">
              <w:rPr>
                <w:rFonts w:ascii="Cambria" w:hAnsi="Cambria"/>
                <w:b/>
              </w:rPr>
              <w:t>Key 4</w:t>
            </w:r>
            <w:r w:rsidR="00104EEB">
              <w:rPr>
                <w:rFonts w:ascii="Cambria" w:hAnsi="Cambria"/>
              </w:rPr>
              <w:t xml:space="preserve">, </w:t>
            </w:r>
            <w:r w:rsidR="00937437">
              <w:rPr>
                <w:rFonts w:ascii="Cambria" w:hAnsi="Cambria"/>
              </w:rPr>
              <w:br/>
            </w:r>
            <w:r w:rsidR="00104EEB" w:rsidRPr="000370CE">
              <w:rPr>
                <w:rFonts w:ascii="Cambria" w:hAnsi="Cambria"/>
                <w:b/>
              </w:rPr>
              <w:t>Key 6</w:t>
            </w:r>
            <w:r w:rsidR="00104EEB">
              <w:rPr>
                <w:rFonts w:ascii="Cambria" w:hAnsi="Cambria"/>
              </w:rPr>
              <w:t xml:space="preserve">, </w:t>
            </w:r>
            <w:r>
              <w:rPr>
                <w:rFonts w:ascii="Cambria" w:hAnsi="Cambria"/>
              </w:rPr>
              <w:br/>
            </w:r>
            <w:proofErr w:type="spellStart"/>
            <w:r>
              <w:rPr>
                <w:rFonts w:ascii="Cambria" w:hAnsi="Cambria"/>
              </w:rPr>
              <w:t>phoneType</w:t>
            </w:r>
            <w:proofErr w:type="spellEnd"/>
            <w:r>
              <w:rPr>
                <w:rFonts w:ascii="Cambria" w:hAnsi="Cambria"/>
              </w:rPr>
              <w:t>,</w:t>
            </w:r>
            <w:r w:rsidR="00B922B6">
              <w:rPr>
                <w:rFonts w:ascii="Cambria" w:hAnsi="Cambria"/>
              </w:rPr>
              <w:br/>
            </w:r>
            <w:proofErr w:type="spellStart"/>
            <w:r w:rsidR="00B922B6">
              <w:rPr>
                <w:rFonts w:ascii="Cambria" w:hAnsi="Cambria"/>
              </w:rPr>
              <w:t>numberRepairs</w:t>
            </w:r>
            <w:proofErr w:type="spellEnd"/>
            <w:r w:rsidR="00B922B6">
              <w:rPr>
                <w:rFonts w:ascii="Cambria" w:hAnsi="Cambria"/>
              </w:rPr>
              <w:t>,</w:t>
            </w:r>
            <w:r w:rsidR="00937437">
              <w:rPr>
                <w:rFonts w:ascii="Cambria" w:hAnsi="Cambria"/>
              </w:rPr>
              <w:br/>
            </w:r>
            <w:r w:rsidR="004E21E8" w:rsidRPr="000370CE">
              <w:rPr>
                <w:rFonts w:ascii="Cambria" w:hAnsi="Cambria"/>
                <w:b/>
              </w:rPr>
              <w:t>{0,1,2} 2Sa!! +1 &lt;</w:t>
            </w:r>
            <w:r w:rsidR="00104EEB" w:rsidRPr="000370CE">
              <w:rPr>
                <w:rFonts w:ascii="Cambria" w:hAnsi="Cambria"/>
                <w:b/>
              </w:rPr>
              <w:t>x</w:t>
            </w:r>
            <w:r w:rsidR="004E21E8" w:rsidRPr="000370CE">
              <w:rPr>
                <w:rFonts w:ascii="Cambria" w:hAnsi="Cambria"/>
                <w:b/>
              </w:rPr>
              <w:t>&gt;</w:t>
            </w:r>
            <w:r w:rsidR="00104EEB">
              <w:rPr>
                <w:rFonts w:ascii="Cambria" w:hAnsi="Cambria"/>
              </w:rPr>
              <w:t xml:space="preserve">, </w:t>
            </w:r>
            <w:r w:rsidR="00937437">
              <w:rPr>
                <w:rFonts w:ascii="Cambria" w:hAnsi="Cambria"/>
              </w:rPr>
              <w:br/>
            </w:r>
            <w:r w:rsidR="00104EEB" w:rsidRPr="00104EEB">
              <w:rPr>
                <w:rFonts w:ascii="Cambria" w:hAnsi="Cambria"/>
              </w:rPr>
              <w:t>ITEMS:41, #1, o.1.1</w:t>
            </w:r>
          </w:p>
        </w:tc>
      </w:tr>
      <w:tr w:rsidR="00937437" w:rsidTr="009374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pct"/>
          </w:tcPr>
          <w:p w:rsidR="00937437" w:rsidRDefault="00937437" w:rsidP="00104EEB">
            <w:r>
              <w:t>FlagX2</w:t>
            </w:r>
          </w:p>
        </w:tc>
        <w:tc>
          <w:tcPr>
            <w:tcW w:w="1692" w:type="pct"/>
          </w:tcPr>
          <w:p w:rsidR="00937437" w:rsidRDefault="00937437" w:rsidP="00104E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X2</w:t>
            </w:r>
          </w:p>
        </w:tc>
        <w:tc>
          <w:tcPr>
            <w:tcW w:w="2616" w:type="pct"/>
            <w:gridSpan w:val="2"/>
          </w:tcPr>
          <w:p w:rsidR="00937437" w:rsidRDefault="00FE68EE" w:rsidP="00B922B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defectFixed</w:t>
            </w:r>
            <w:proofErr w:type="spellEnd"/>
            <w:r>
              <w:rPr>
                <w:rFonts w:ascii="Cambria" w:hAnsi="Cambria"/>
              </w:rPr>
              <w:t>,</w:t>
            </w:r>
            <w:r>
              <w:rPr>
                <w:rFonts w:ascii="Cambria" w:hAnsi="Cambria"/>
              </w:rPr>
              <w:br/>
            </w:r>
            <w:proofErr w:type="spellStart"/>
            <w:r>
              <w:rPr>
                <w:rFonts w:ascii="Cambria" w:hAnsi="Cambria"/>
              </w:rPr>
              <w:t>defectType</w:t>
            </w:r>
            <w:proofErr w:type="spellEnd"/>
            <w:r>
              <w:rPr>
                <w:rFonts w:ascii="Cambria" w:hAnsi="Cambria"/>
              </w:rPr>
              <w:t>,</w:t>
            </w:r>
            <w:r>
              <w:rPr>
                <w:rFonts w:ascii="Cambria" w:hAnsi="Cambria"/>
              </w:rPr>
              <w:br/>
            </w:r>
            <w:r w:rsidR="000370CE">
              <w:rPr>
                <w:rFonts w:ascii="Cambria" w:hAnsi="Cambria"/>
              </w:rPr>
              <w:t>Classifier</w:t>
            </w:r>
            <w:r>
              <w:rPr>
                <w:rFonts w:ascii="Cambria" w:hAnsi="Cambria"/>
              </w:rPr>
              <w:t xml:space="preserve"> </w:t>
            </w:r>
            <w:r w:rsidR="00937437">
              <w:rPr>
                <w:rFonts w:ascii="Cambria" w:hAnsi="Cambria"/>
              </w:rPr>
              <w:t>(</w:t>
            </w:r>
            <w:r w:rsidR="00937437" w:rsidRPr="000370CE">
              <w:rPr>
                <w:rFonts w:ascii="Cambria" w:hAnsi="Cambria"/>
                <w:b/>
              </w:rPr>
              <w:t>Key 1</w:t>
            </w:r>
            <w:r w:rsidR="00937437">
              <w:rPr>
                <w:rFonts w:ascii="Cambria" w:hAnsi="Cambria"/>
              </w:rPr>
              <w:t xml:space="preserve"> AND </w:t>
            </w:r>
            <w:r w:rsidR="00937437" w:rsidRPr="000370CE">
              <w:rPr>
                <w:rFonts w:ascii="Cambria" w:hAnsi="Cambria"/>
                <w:b/>
              </w:rPr>
              <w:t>Key 6</w:t>
            </w:r>
            <w:r w:rsidR="00937437">
              <w:rPr>
                <w:rFonts w:ascii="Cambria" w:hAnsi="Cambria"/>
              </w:rPr>
              <w:t>),</w:t>
            </w:r>
            <w:r w:rsidR="00937437">
              <w:rPr>
                <w:rFonts w:ascii="Cambria" w:hAnsi="Cambria"/>
              </w:rPr>
              <w:br/>
              <w:t>Key 2,</w:t>
            </w:r>
            <w:r w:rsidR="00937437">
              <w:rPr>
                <w:rFonts w:ascii="Cambria" w:hAnsi="Cambria"/>
              </w:rPr>
              <w:br/>
            </w:r>
            <w:r w:rsidR="00937437" w:rsidRPr="000370CE">
              <w:rPr>
                <w:rFonts w:ascii="Cambria" w:hAnsi="Cambria"/>
                <w:b/>
              </w:rPr>
              <w:t>Key 3</w:t>
            </w:r>
            <w:r w:rsidR="00937437">
              <w:rPr>
                <w:rFonts w:ascii="Cambria" w:hAnsi="Cambria"/>
              </w:rPr>
              <w:t>,</w:t>
            </w:r>
            <w:r w:rsidR="000B20E7">
              <w:rPr>
                <w:rFonts w:ascii="Cambria" w:hAnsi="Cambria"/>
              </w:rPr>
              <w:br/>
            </w:r>
            <w:r w:rsidR="00937437" w:rsidRPr="000370CE">
              <w:rPr>
                <w:rFonts w:ascii="Cambria" w:hAnsi="Cambria"/>
                <w:b/>
              </w:rPr>
              <w:t>Key 4</w:t>
            </w:r>
            <w:r w:rsidR="00937437">
              <w:rPr>
                <w:rFonts w:ascii="Cambria" w:hAnsi="Cambria"/>
              </w:rPr>
              <w:t>,</w:t>
            </w:r>
            <w:r w:rsidR="00937437">
              <w:rPr>
                <w:rFonts w:ascii="Cambria" w:hAnsi="Cambria"/>
              </w:rPr>
              <w:br/>
            </w:r>
            <w:proofErr w:type="spellStart"/>
            <w:r>
              <w:rPr>
                <w:rFonts w:ascii="Cambria" w:hAnsi="Cambria"/>
              </w:rPr>
              <w:t>phoneType</w:t>
            </w:r>
            <w:proofErr w:type="spellEnd"/>
            <w:r>
              <w:rPr>
                <w:rFonts w:ascii="Cambria" w:hAnsi="Cambria"/>
              </w:rPr>
              <w:t>,</w:t>
            </w:r>
            <w:r>
              <w:rPr>
                <w:rFonts w:ascii="Cambria" w:hAnsi="Cambria"/>
              </w:rPr>
              <w:br/>
            </w:r>
            <w:proofErr w:type="spellStart"/>
            <w:r w:rsidR="00B922B6">
              <w:rPr>
                <w:rFonts w:ascii="Cambria" w:hAnsi="Cambria"/>
              </w:rPr>
              <w:t>numberRepairs</w:t>
            </w:r>
            <w:proofErr w:type="spellEnd"/>
            <w:r w:rsidR="00937437">
              <w:rPr>
                <w:rFonts w:ascii="Cambria" w:hAnsi="Cambria"/>
              </w:rPr>
              <w:t>,</w:t>
            </w:r>
            <w:r w:rsidR="000B20E7">
              <w:rPr>
                <w:rFonts w:ascii="Cambria" w:hAnsi="Cambria"/>
              </w:rPr>
              <w:br/>
            </w:r>
            <w:r w:rsidR="004E21E8" w:rsidRPr="000370CE">
              <w:rPr>
                <w:rFonts w:ascii="Cambria" w:hAnsi="Cambria"/>
                <w:b/>
              </w:rPr>
              <w:t>{0,1,2} 2Sa!! +1 &lt;</w:t>
            </w:r>
            <w:r w:rsidR="00937437" w:rsidRPr="000370CE">
              <w:rPr>
                <w:rFonts w:ascii="Cambria" w:hAnsi="Cambria"/>
                <w:b/>
              </w:rPr>
              <w:t>x</w:t>
            </w:r>
            <w:r w:rsidR="004E21E8" w:rsidRPr="000370CE">
              <w:rPr>
                <w:rFonts w:ascii="Cambria" w:hAnsi="Cambria"/>
                <w:b/>
              </w:rPr>
              <w:t>&gt;</w:t>
            </w:r>
            <w:r w:rsidR="00937437">
              <w:rPr>
                <w:rFonts w:ascii="Cambria" w:hAnsi="Cambria"/>
              </w:rPr>
              <w:t xml:space="preserve">, </w:t>
            </w:r>
            <w:r w:rsidR="00937437">
              <w:rPr>
                <w:rFonts w:ascii="Cambria" w:hAnsi="Cambria"/>
              </w:rPr>
              <w:br/>
            </w:r>
            <w:r w:rsidR="00937437" w:rsidRPr="00104EEB">
              <w:rPr>
                <w:rFonts w:ascii="Cambria" w:hAnsi="Cambria"/>
              </w:rPr>
              <w:t>ITEMS:41, #1, o.1.1</w:t>
            </w:r>
          </w:p>
        </w:tc>
      </w:tr>
      <w:tr w:rsidR="00B74B34" w:rsidTr="00A12B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pct"/>
          </w:tcPr>
          <w:p w:rsidR="00B74B34" w:rsidRDefault="00B74B34" w:rsidP="00F62548"/>
        </w:tc>
        <w:tc>
          <w:tcPr>
            <w:tcW w:w="1692" w:type="pct"/>
          </w:tcPr>
          <w:p w:rsidR="00B74B34" w:rsidRDefault="00B74B34" w:rsidP="00F625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15" w:type="pct"/>
          </w:tcPr>
          <w:p w:rsidR="00B74B34" w:rsidRDefault="00B74B34" w:rsidP="00F625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1" w:type="pct"/>
          </w:tcPr>
          <w:p w:rsidR="00B74B34" w:rsidRDefault="00B74B34" w:rsidP="00F625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A12B7D" w:rsidRDefault="00A12B7D" w:rsidP="00A12B7D">
      <w:pPr>
        <w:pStyle w:val="TableHeading"/>
      </w:pPr>
      <w:r>
        <w:t xml:space="preserve">Attribute </w:t>
      </w:r>
      <w:r w:rsidR="00162D82">
        <w:t xml:space="preserve">Types and </w:t>
      </w:r>
      <w:r>
        <w:t>values</w:t>
      </w:r>
    </w:p>
    <w:tbl>
      <w:tblPr>
        <w:tblStyle w:val="FinancialTable"/>
        <w:tblW w:w="5000" w:type="pct"/>
        <w:tblLook w:val="04A0" w:firstRow="1" w:lastRow="0" w:firstColumn="1" w:lastColumn="0" w:noHBand="0" w:noVBand="1"/>
      </w:tblPr>
      <w:tblGrid>
        <w:gridCol w:w="3119"/>
        <w:gridCol w:w="992"/>
        <w:gridCol w:w="3253"/>
        <w:gridCol w:w="927"/>
        <w:gridCol w:w="925"/>
      </w:tblGrid>
      <w:tr w:rsidR="00162D82" w:rsidTr="004E21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2" w:type="pct"/>
            <w:vAlign w:val="bottom"/>
          </w:tcPr>
          <w:p w:rsidR="00162D82" w:rsidRDefault="00162D82" w:rsidP="00F62548">
            <w:pPr>
              <w:jc w:val="left"/>
            </w:pPr>
            <w:r>
              <w:t>Keys</w:t>
            </w:r>
          </w:p>
        </w:tc>
        <w:tc>
          <w:tcPr>
            <w:tcW w:w="538" w:type="pct"/>
          </w:tcPr>
          <w:p w:rsidR="00162D82" w:rsidRDefault="00162D82" w:rsidP="00162D82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Type</w:t>
            </w:r>
          </w:p>
        </w:tc>
        <w:tc>
          <w:tcPr>
            <w:tcW w:w="2770" w:type="pct"/>
            <w:gridSpan w:val="3"/>
            <w:vAlign w:val="bottom"/>
          </w:tcPr>
          <w:p w:rsidR="00162D82" w:rsidRDefault="00162D82" w:rsidP="00A12B7D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Values</w:t>
            </w:r>
          </w:p>
        </w:tc>
      </w:tr>
      <w:tr w:rsidR="00162D82" w:rsidTr="004E21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2" w:type="pct"/>
          </w:tcPr>
          <w:p w:rsidR="00162D82" w:rsidRDefault="00162D82" w:rsidP="00F62548">
            <w:proofErr w:type="spellStart"/>
            <w:r>
              <w:t>concept:instance</w:t>
            </w:r>
            <w:proofErr w:type="spellEnd"/>
            <w:r>
              <w:br/>
              <w:t>Key 2</w:t>
            </w:r>
          </w:p>
        </w:tc>
        <w:tc>
          <w:tcPr>
            <w:tcW w:w="538" w:type="pct"/>
          </w:tcPr>
          <w:p w:rsidR="00162D82" w:rsidRPr="00162D82" w:rsidRDefault="00162D82" w:rsidP="00162D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string</w:t>
            </w:r>
          </w:p>
        </w:tc>
        <w:tc>
          <w:tcPr>
            <w:tcW w:w="2770" w:type="pct"/>
            <w:gridSpan w:val="3"/>
          </w:tcPr>
          <w:p w:rsidR="00162D82" w:rsidRDefault="00196EFD" w:rsidP="00CC5A6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instance 1</w:t>
            </w:r>
            <w:r>
              <w:br/>
              <w:t>instance 2</w:t>
            </w:r>
            <w:r>
              <w:br/>
              <w:t>instance 3</w:t>
            </w:r>
            <w:r>
              <w:br/>
              <w:t>instance 4</w:t>
            </w:r>
            <w:bookmarkStart w:id="3" w:name="_GoBack"/>
            <w:bookmarkEnd w:id="3"/>
          </w:p>
        </w:tc>
      </w:tr>
      <w:tr w:rsidR="00162D82" w:rsidTr="004E21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2" w:type="pct"/>
          </w:tcPr>
          <w:p w:rsidR="00162D82" w:rsidRDefault="00162D82" w:rsidP="00F62548">
            <w:proofErr w:type="spellStart"/>
            <w:r>
              <w:t>concept:name</w:t>
            </w:r>
            <w:proofErr w:type="spellEnd"/>
            <w:r>
              <w:t xml:space="preserve"> (A1 and C1 logs)</w:t>
            </w:r>
          </w:p>
        </w:tc>
        <w:tc>
          <w:tcPr>
            <w:tcW w:w="538" w:type="pct"/>
          </w:tcPr>
          <w:p w:rsidR="00162D82" w:rsidRDefault="00162D82" w:rsidP="00162D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string</w:t>
            </w:r>
          </w:p>
        </w:tc>
        <w:tc>
          <w:tcPr>
            <w:tcW w:w="2770" w:type="pct"/>
            <w:gridSpan w:val="3"/>
          </w:tcPr>
          <w:p w:rsidR="00162D82" w:rsidRDefault="00162D82" w:rsidP="00CC5A6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Analyze </w:t>
            </w:r>
            <w:proofErr w:type="spellStart"/>
            <w:r>
              <w:t>Defect+complete</w:t>
            </w:r>
            <w:proofErr w:type="spellEnd"/>
            <w:r>
              <w:br/>
              <w:t xml:space="preserve">Analyze </w:t>
            </w:r>
            <w:proofErr w:type="spellStart"/>
            <w:r>
              <w:t>Defect+start</w:t>
            </w:r>
            <w:proofErr w:type="spellEnd"/>
            <w:r>
              <w:br/>
              <w:t xml:space="preserve">Archive </w:t>
            </w:r>
            <w:proofErr w:type="spellStart"/>
            <w:r>
              <w:t>Repair+complete</w:t>
            </w:r>
            <w:proofErr w:type="spellEnd"/>
            <w:r>
              <w:t xml:space="preserve"> </w:t>
            </w:r>
            <w:r>
              <w:br/>
              <w:t xml:space="preserve">Inform </w:t>
            </w:r>
            <w:proofErr w:type="spellStart"/>
            <w:r>
              <w:t>User+complete</w:t>
            </w:r>
            <w:proofErr w:type="spellEnd"/>
            <w:r>
              <w:br/>
            </w:r>
            <w:proofErr w:type="spellStart"/>
            <w:r>
              <w:t>Register+complete</w:t>
            </w:r>
            <w:proofErr w:type="spellEnd"/>
            <w:r>
              <w:br/>
              <w:t>Repair (Complex)+complete</w:t>
            </w:r>
            <w:r>
              <w:br/>
              <w:t>Repair (Complex)+start</w:t>
            </w:r>
            <w:r>
              <w:br/>
              <w:t>Repair (Simple)+complete</w:t>
            </w:r>
            <w:r>
              <w:br/>
              <w:t>Repair (Simple)+start</w:t>
            </w:r>
            <w:r>
              <w:br/>
              <w:t xml:space="preserve">Restart </w:t>
            </w:r>
            <w:proofErr w:type="spellStart"/>
            <w:r w:rsidR="00430B39">
              <w:t>R</w:t>
            </w:r>
            <w:r>
              <w:t>epair+complete</w:t>
            </w:r>
            <w:proofErr w:type="spellEnd"/>
            <w:r>
              <w:br/>
              <w:t xml:space="preserve">Test </w:t>
            </w:r>
            <w:proofErr w:type="spellStart"/>
            <w:r>
              <w:t>Repair+complete</w:t>
            </w:r>
            <w:proofErr w:type="spellEnd"/>
            <w:r>
              <w:br/>
              <w:t xml:space="preserve">Test </w:t>
            </w:r>
            <w:proofErr w:type="spellStart"/>
            <w:r>
              <w:t>Repair+start</w:t>
            </w:r>
            <w:proofErr w:type="spellEnd"/>
          </w:p>
        </w:tc>
      </w:tr>
      <w:tr w:rsidR="00162D82" w:rsidTr="004E21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2" w:type="pct"/>
          </w:tcPr>
          <w:p w:rsidR="00162D82" w:rsidRDefault="00162D82" w:rsidP="00CC5A6F">
            <w:proofErr w:type="spellStart"/>
            <w:r>
              <w:t>concept:name</w:t>
            </w:r>
            <w:proofErr w:type="spellEnd"/>
            <w:r>
              <w:t xml:space="preserve"> (other logs)</w:t>
            </w:r>
            <w:r>
              <w:br/>
              <w:t>Key 1</w:t>
            </w:r>
          </w:p>
        </w:tc>
        <w:tc>
          <w:tcPr>
            <w:tcW w:w="538" w:type="pct"/>
          </w:tcPr>
          <w:p w:rsidR="00162D82" w:rsidRDefault="00162D82" w:rsidP="00162D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string</w:t>
            </w:r>
          </w:p>
        </w:tc>
        <w:tc>
          <w:tcPr>
            <w:tcW w:w="2770" w:type="pct"/>
            <w:gridSpan w:val="3"/>
          </w:tcPr>
          <w:p w:rsidR="00162D82" w:rsidRDefault="00162D82" w:rsidP="00CC5A6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Analyze Defect</w:t>
            </w:r>
            <w:r>
              <w:br/>
              <w:t xml:space="preserve">Archive Repair </w:t>
            </w:r>
            <w:r>
              <w:br/>
              <w:t>Inform User</w:t>
            </w:r>
            <w:r>
              <w:br/>
              <w:t>Register</w:t>
            </w:r>
            <w:r>
              <w:br/>
              <w:t>Repair (Simple)</w:t>
            </w:r>
            <w:r>
              <w:br/>
            </w:r>
            <w:r>
              <w:lastRenderedPageBreak/>
              <w:t>Repair (Complex)</w:t>
            </w:r>
            <w:r>
              <w:br/>
              <w:t>Restart Repair</w:t>
            </w:r>
            <w:r>
              <w:br/>
              <w:t>Test Repair</w:t>
            </w:r>
          </w:p>
        </w:tc>
      </w:tr>
      <w:tr w:rsidR="00162D82" w:rsidTr="004E21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2" w:type="pct"/>
          </w:tcPr>
          <w:p w:rsidR="00162D82" w:rsidRDefault="00162D82" w:rsidP="00F62548">
            <w:proofErr w:type="spellStart"/>
            <w:r>
              <w:lastRenderedPageBreak/>
              <w:t>lifecycle:transition</w:t>
            </w:r>
            <w:proofErr w:type="spellEnd"/>
            <w:r>
              <w:br/>
              <w:t>Key 6</w:t>
            </w:r>
          </w:p>
        </w:tc>
        <w:tc>
          <w:tcPr>
            <w:tcW w:w="538" w:type="pct"/>
          </w:tcPr>
          <w:p w:rsidR="00162D82" w:rsidRDefault="00162D82" w:rsidP="00162D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string</w:t>
            </w:r>
          </w:p>
        </w:tc>
        <w:tc>
          <w:tcPr>
            <w:tcW w:w="2770" w:type="pct"/>
            <w:gridSpan w:val="3"/>
          </w:tcPr>
          <w:p w:rsidR="00162D82" w:rsidRDefault="00162D82" w:rsidP="00CC5A6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start</w:t>
            </w:r>
            <w:r>
              <w:br/>
              <w:t>complete</w:t>
            </w:r>
          </w:p>
        </w:tc>
      </w:tr>
      <w:tr w:rsidR="00162D82" w:rsidTr="004E21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2" w:type="pct"/>
          </w:tcPr>
          <w:p w:rsidR="00162D82" w:rsidRDefault="00162D82" w:rsidP="00F62548">
            <w:proofErr w:type="spellStart"/>
            <w:proofErr w:type="gramStart"/>
            <w:r>
              <w:t>org:</w:t>
            </w:r>
            <w:proofErr w:type="gramEnd"/>
            <w:r>
              <w:t>group</w:t>
            </w:r>
            <w:proofErr w:type="spellEnd"/>
            <w:r>
              <w:br/>
              <w:t>{0,1,2} 2Sa!! +1 &lt;x&gt;</w:t>
            </w:r>
          </w:p>
        </w:tc>
        <w:tc>
          <w:tcPr>
            <w:tcW w:w="538" w:type="pct"/>
          </w:tcPr>
          <w:p w:rsidR="00162D82" w:rsidRDefault="00162D82" w:rsidP="00162D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string</w:t>
            </w:r>
          </w:p>
        </w:tc>
        <w:tc>
          <w:tcPr>
            <w:tcW w:w="2770" w:type="pct"/>
            <w:gridSpan w:val="3"/>
          </w:tcPr>
          <w:p w:rsidR="00162D82" w:rsidRDefault="00162D82" w:rsidP="00162D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Group -</w:t>
            </w:r>
            <w:r>
              <w:br/>
              <w:t>Group 1, 3, and 5</w:t>
            </w:r>
            <w:r>
              <w:br/>
              <w:t>Group 2 and 4</w:t>
            </w:r>
          </w:p>
        </w:tc>
      </w:tr>
      <w:tr w:rsidR="00162D82" w:rsidTr="004E21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2" w:type="pct"/>
          </w:tcPr>
          <w:p w:rsidR="00162D82" w:rsidRDefault="00162D82" w:rsidP="00F62548">
            <w:proofErr w:type="spellStart"/>
            <w:r>
              <w:t>org:resource</w:t>
            </w:r>
            <w:proofErr w:type="spellEnd"/>
            <w:r>
              <w:br/>
              <w:t>Key 3</w:t>
            </w:r>
          </w:p>
        </w:tc>
        <w:tc>
          <w:tcPr>
            <w:tcW w:w="538" w:type="pct"/>
          </w:tcPr>
          <w:p w:rsidR="00162D82" w:rsidRDefault="00162D82" w:rsidP="00162D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string</w:t>
            </w:r>
          </w:p>
        </w:tc>
        <w:tc>
          <w:tcPr>
            <w:tcW w:w="2770" w:type="pct"/>
            <w:gridSpan w:val="3"/>
          </w:tcPr>
          <w:p w:rsidR="00162D82" w:rsidRDefault="00162D82" w:rsidP="00CC5A6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SolverC1</w:t>
            </w:r>
            <w:r>
              <w:br/>
              <w:t>SolverC2</w:t>
            </w:r>
            <w:r>
              <w:br/>
              <w:t>SolverC3</w:t>
            </w:r>
            <w:r>
              <w:br/>
              <w:t>SolverS1</w:t>
            </w:r>
            <w:r>
              <w:br/>
              <w:t>SolverS2</w:t>
            </w:r>
            <w:r>
              <w:br/>
              <w:t>SolverS3</w:t>
            </w:r>
            <w:r>
              <w:br/>
              <w:t>System</w:t>
            </w:r>
            <w:r>
              <w:br/>
              <w:t>Tester1</w:t>
            </w:r>
            <w:r>
              <w:br/>
              <w:t>Tester2</w:t>
            </w:r>
            <w:r>
              <w:br/>
              <w:t>Tester3</w:t>
            </w:r>
            <w:r>
              <w:br/>
              <w:t>Tester4</w:t>
            </w:r>
            <w:r>
              <w:br/>
              <w:t>Tester5</w:t>
            </w:r>
            <w:r>
              <w:br/>
              <w:t>Tester6</w:t>
            </w:r>
          </w:p>
        </w:tc>
      </w:tr>
      <w:tr w:rsidR="00162D82" w:rsidTr="004E21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2" w:type="pct"/>
          </w:tcPr>
          <w:p w:rsidR="00162D82" w:rsidRDefault="00162D82" w:rsidP="00F62548">
            <w:proofErr w:type="spellStart"/>
            <w:r>
              <w:t>org:role</w:t>
            </w:r>
            <w:proofErr w:type="spellEnd"/>
            <w:r>
              <w:br/>
            </w:r>
            <w:r w:rsidRPr="00162D82">
              <w:t>ITEMS:41, #1, o.1.1</w:t>
            </w:r>
          </w:p>
        </w:tc>
        <w:tc>
          <w:tcPr>
            <w:tcW w:w="538" w:type="pct"/>
          </w:tcPr>
          <w:p w:rsidR="00162D82" w:rsidRDefault="00162D82" w:rsidP="00162D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string</w:t>
            </w:r>
          </w:p>
        </w:tc>
        <w:tc>
          <w:tcPr>
            <w:tcW w:w="2770" w:type="pct"/>
            <w:gridSpan w:val="3"/>
          </w:tcPr>
          <w:p w:rsidR="00162D82" w:rsidRDefault="00162D82" w:rsidP="00162D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Role 1, 2, and 3</w:t>
            </w:r>
            <w:r>
              <w:br/>
              <w:t>Role 10</w:t>
            </w:r>
            <w:r>
              <w:br/>
              <w:t>Role 9</w:t>
            </w:r>
          </w:p>
        </w:tc>
      </w:tr>
      <w:tr w:rsidR="00162D82" w:rsidTr="004E21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2" w:type="pct"/>
          </w:tcPr>
          <w:p w:rsidR="00162D82" w:rsidRDefault="00162D82" w:rsidP="00F62548">
            <w:proofErr w:type="spellStart"/>
            <w:r>
              <w:t>time:timestamp</w:t>
            </w:r>
            <w:proofErr w:type="spellEnd"/>
            <w:r>
              <w:br/>
              <w:t>Key 4</w:t>
            </w:r>
          </w:p>
        </w:tc>
        <w:tc>
          <w:tcPr>
            <w:tcW w:w="538" w:type="pct"/>
          </w:tcPr>
          <w:p w:rsidR="00162D82" w:rsidRPr="00162D82" w:rsidRDefault="00162D82" w:rsidP="00162D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date</w:t>
            </w:r>
          </w:p>
        </w:tc>
        <w:tc>
          <w:tcPr>
            <w:tcW w:w="2770" w:type="pct"/>
            <w:gridSpan w:val="3"/>
          </w:tcPr>
          <w:p w:rsidR="00162D82" w:rsidRDefault="00162D82" w:rsidP="00CC5A6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C5A6F">
              <w:rPr>
                <w:i/>
              </w:rPr>
              <w:t>Like</w:t>
            </w:r>
            <w:r>
              <w:t xml:space="preserve"> </w:t>
            </w:r>
            <w:r w:rsidRPr="00CC5A6F">
              <w:t>1970-01-02T12:23:56.720+01:00</w:t>
            </w:r>
          </w:p>
        </w:tc>
      </w:tr>
      <w:tr w:rsidR="00162D82" w:rsidTr="004E21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2" w:type="pct"/>
          </w:tcPr>
          <w:p w:rsidR="00162D82" w:rsidRDefault="00162D82" w:rsidP="00F62548">
            <w:proofErr w:type="spellStart"/>
            <w:r>
              <w:t>defectFixed</w:t>
            </w:r>
            <w:proofErr w:type="spellEnd"/>
          </w:p>
        </w:tc>
        <w:tc>
          <w:tcPr>
            <w:tcW w:w="538" w:type="pct"/>
          </w:tcPr>
          <w:p w:rsidR="00162D82" w:rsidRDefault="00B90D8B" w:rsidP="00162D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bool</w:t>
            </w:r>
            <w:r w:rsidR="00141CBA">
              <w:t>ean</w:t>
            </w:r>
            <w:proofErr w:type="spellEnd"/>
          </w:p>
        </w:tc>
        <w:tc>
          <w:tcPr>
            <w:tcW w:w="2770" w:type="pct"/>
            <w:gridSpan w:val="3"/>
          </w:tcPr>
          <w:p w:rsidR="00162D82" w:rsidRPr="00162D82" w:rsidRDefault="00162D82" w:rsidP="00162D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true</w:t>
            </w:r>
            <w:r>
              <w:br/>
              <w:t>false</w:t>
            </w:r>
          </w:p>
        </w:tc>
      </w:tr>
      <w:tr w:rsidR="00162D82" w:rsidTr="004E21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2" w:type="pct"/>
          </w:tcPr>
          <w:p w:rsidR="00162D82" w:rsidRDefault="00162D82" w:rsidP="00F62548">
            <w:proofErr w:type="spellStart"/>
            <w:r>
              <w:t>defectType</w:t>
            </w:r>
            <w:proofErr w:type="spellEnd"/>
          </w:p>
        </w:tc>
        <w:tc>
          <w:tcPr>
            <w:tcW w:w="538" w:type="pct"/>
          </w:tcPr>
          <w:p w:rsidR="00162D82" w:rsidRDefault="00B90D8B" w:rsidP="00162D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int</w:t>
            </w:r>
            <w:proofErr w:type="spellEnd"/>
          </w:p>
        </w:tc>
        <w:tc>
          <w:tcPr>
            <w:tcW w:w="2770" w:type="pct"/>
            <w:gridSpan w:val="3"/>
          </w:tcPr>
          <w:p w:rsidR="00162D82" w:rsidRDefault="00162D82" w:rsidP="00162D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>
              <w:br/>
              <w:t>10</w:t>
            </w:r>
            <w:r>
              <w:br/>
              <w:t>2</w:t>
            </w:r>
            <w:r>
              <w:br/>
              <w:t>3</w:t>
            </w:r>
            <w:r>
              <w:br/>
              <w:t>4</w:t>
            </w:r>
            <w:r>
              <w:br/>
              <w:t>5</w:t>
            </w:r>
            <w:r>
              <w:br/>
              <w:t>6</w:t>
            </w:r>
            <w:r>
              <w:br/>
              <w:t>7</w:t>
            </w:r>
            <w:r>
              <w:br/>
              <w:t>8</w:t>
            </w:r>
            <w:r>
              <w:br/>
              <w:t>9</w:t>
            </w:r>
          </w:p>
        </w:tc>
      </w:tr>
      <w:tr w:rsidR="00162D82" w:rsidTr="004E21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2" w:type="pct"/>
          </w:tcPr>
          <w:p w:rsidR="00162D82" w:rsidRDefault="00B90D8B" w:rsidP="00B90D8B">
            <w:proofErr w:type="spellStart"/>
            <w:r>
              <w:t>numberRepairs</w:t>
            </w:r>
            <w:proofErr w:type="spellEnd"/>
          </w:p>
        </w:tc>
        <w:tc>
          <w:tcPr>
            <w:tcW w:w="538" w:type="pct"/>
          </w:tcPr>
          <w:p w:rsidR="00162D82" w:rsidRDefault="00162D82" w:rsidP="00162D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int</w:t>
            </w:r>
            <w:proofErr w:type="spellEnd"/>
          </w:p>
        </w:tc>
        <w:tc>
          <w:tcPr>
            <w:tcW w:w="2770" w:type="pct"/>
            <w:gridSpan w:val="3"/>
          </w:tcPr>
          <w:p w:rsidR="00162D82" w:rsidRDefault="00162D82" w:rsidP="00162D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  <w:r>
              <w:br/>
              <w:t>1</w:t>
            </w:r>
            <w:r>
              <w:br/>
              <w:t>2</w:t>
            </w:r>
            <w:r>
              <w:br/>
              <w:t>3</w:t>
            </w:r>
          </w:p>
        </w:tc>
      </w:tr>
      <w:tr w:rsidR="00162D82" w:rsidTr="004E21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2" w:type="pct"/>
          </w:tcPr>
          <w:p w:rsidR="00162D82" w:rsidRDefault="00162D82" w:rsidP="00F62548">
            <w:proofErr w:type="spellStart"/>
            <w:r>
              <w:t>phoneType</w:t>
            </w:r>
            <w:proofErr w:type="spellEnd"/>
          </w:p>
        </w:tc>
        <w:tc>
          <w:tcPr>
            <w:tcW w:w="538" w:type="pct"/>
          </w:tcPr>
          <w:p w:rsidR="00162D82" w:rsidRDefault="00162D82" w:rsidP="00162D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String</w:t>
            </w:r>
          </w:p>
        </w:tc>
        <w:tc>
          <w:tcPr>
            <w:tcW w:w="2770" w:type="pct"/>
            <w:gridSpan w:val="3"/>
          </w:tcPr>
          <w:p w:rsidR="00162D82" w:rsidRDefault="00162D82" w:rsidP="00162D8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T1</w:t>
            </w:r>
            <w:r>
              <w:br/>
              <w:t>T2</w:t>
            </w:r>
            <w:r>
              <w:br/>
              <w:t>T3</w:t>
            </w:r>
          </w:p>
        </w:tc>
      </w:tr>
      <w:tr w:rsidR="00162D82" w:rsidTr="004E21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2" w:type="pct"/>
          </w:tcPr>
          <w:p w:rsidR="00162D82" w:rsidRDefault="00162D82" w:rsidP="00F62548"/>
        </w:tc>
        <w:tc>
          <w:tcPr>
            <w:tcW w:w="538" w:type="pct"/>
          </w:tcPr>
          <w:p w:rsidR="00162D82" w:rsidRDefault="00162D82" w:rsidP="00F625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65" w:type="pct"/>
          </w:tcPr>
          <w:p w:rsidR="00162D82" w:rsidRDefault="00162D82" w:rsidP="00F625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03" w:type="pct"/>
          </w:tcPr>
          <w:p w:rsidR="00162D82" w:rsidRDefault="00162D82" w:rsidP="00F625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02" w:type="pct"/>
          </w:tcPr>
          <w:p w:rsidR="00162D82" w:rsidRDefault="00162D82" w:rsidP="00F625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B74B34" w:rsidRDefault="00162D82" w:rsidP="00162D82">
      <w:pPr>
        <w:pStyle w:val="Heading3"/>
      </w:pPr>
      <w:r>
        <w:lastRenderedPageBreak/>
        <w:t>Level</w:t>
      </w:r>
      <w:r w:rsidR="004E21E8">
        <w:t xml:space="preserve"> </w:t>
      </w:r>
      <w:r>
        <w:t>A1</w:t>
      </w:r>
    </w:p>
    <w:p w:rsidR="00162D82" w:rsidRDefault="00F62548" w:rsidP="00162D82">
      <w:r>
        <w:t>TODO:</w:t>
      </w:r>
      <w:r w:rsidR="000E74FA">
        <w:t xml:space="preserve"> </w:t>
      </w:r>
      <w:r w:rsidR="00162D82" w:rsidRPr="00162D82">
        <w:t>Walk-through with screenshots showing that the log is imported successfully</w:t>
      </w:r>
      <w:r w:rsidR="00162D82">
        <w:t>.</w:t>
      </w:r>
    </w:p>
    <w:p w:rsidR="00162D82" w:rsidRDefault="00F62548" w:rsidP="00162D82">
      <w:r>
        <w:t>TODO:</w:t>
      </w:r>
      <w:r w:rsidR="000E74FA">
        <w:t xml:space="preserve"> </w:t>
      </w:r>
      <w:r w:rsidR="000E74FA" w:rsidRPr="000E74FA">
        <w:t xml:space="preserve">Walk-through with screenshots showing that the </w:t>
      </w:r>
      <w:proofErr w:type="spellStart"/>
      <w:r w:rsidR="004E21E8">
        <w:t>concept</w:t>
      </w:r>
      <w:proofErr w:type="gramStart"/>
      <w:r w:rsidR="004E21E8">
        <w:t>:name</w:t>
      </w:r>
      <w:proofErr w:type="spellEnd"/>
      <w:proofErr w:type="gramEnd"/>
      <w:r w:rsidR="004E21E8">
        <w:t xml:space="preserve"> </w:t>
      </w:r>
      <w:r w:rsidR="000E74FA" w:rsidRPr="000E74FA">
        <w:t>attributes contained in the log were used</w:t>
      </w:r>
      <w:r w:rsidR="000E74FA">
        <w:t>.</w:t>
      </w:r>
    </w:p>
    <w:p w:rsidR="000E74FA" w:rsidRDefault="000E74FA" w:rsidP="000E74FA">
      <w:pPr>
        <w:pStyle w:val="Heading3"/>
      </w:pPr>
      <w:r>
        <w:t>Level</w:t>
      </w:r>
      <w:r w:rsidR="004E21E8">
        <w:t xml:space="preserve"> </w:t>
      </w:r>
      <w:r>
        <w:t>A2</w:t>
      </w:r>
    </w:p>
    <w:p w:rsidR="000E74FA" w:rsidRPr="000E74FA" w:rsidRDefault="00F62548" w:rsidP="000E74FA">
      <w:r>
        <w:t>TODO:</w:t>
      </w:r>
      <w:r w:rsidR="000E74FA">
        <w:t xml:space="preserve"> Remove section if not applicable</w:t>
      </w:r>
    </w:p>
    <w:p w:rsidR="000E74FA" w:rsidRDefault="00F62548" w:rsidP="000E74FA">
      <w:r>
        <w:t>TODO:</w:t>
      </w:r>
      <w:r w:rsidR="000E74FA">
        <w:t xml:space="preserve"> </w:t>
      </w:r>
      <w:r w:rsidR="000E74FA" w:rsidRPr="00162D82">
        <w:t>Walk-through with screenshots showing that the log is imported successfully</w:t>
      </w:r>
      <w:r w:rsidR="000E74FA">
        <w:t>.</w:t>
      </w:r>
    </w:p>
    <w:p w:rsidR="000E74FA" w:rsidRPr="00162D82" w:rsidRDefault="00F62548" w:rsidP="000E74FA">
      <w:r>
        <w:t>TODO:</w:t>
      </w:r>
      <w:r w:rsidR="000E74FA">
        <w:t xml:space="preserve"> </w:t>
      </w:r>
      <w:r w:rsidR="000E74FA" w:rsidRPr="000E74FA">
        <w:t xml:space="preserve">Walk-through with screenshots showing that the </w:t>
      </w:r>
      <w:r w:rsidR="004E21E8">
        <w:t xml:space="preserve">classifier </w:t>
      </w:r>
      <w:r w:rsidR="000E74FA" w:rsidRPr="000E74FA">
        <w:t xml:space="preserve">contained in the log </w:t>
      </w:r>
      <w:r w:rsidR="004E21E8">
        <w:t>was</w:t>
      </w:r>
      <w:r w:rsidR="000E74FA" w:rsidRPr="000E74FA">
        <w:t xml:space="preserve"> used</w:t>
      </w:r>
      <w:r w:rsidR="000E74FA">
        <w:t>.</w:t>
      </w:r>
    </w:p>
    <w:p w:rsidR="000E74FA" w:rsidRDefault="000E74FA" w:rsidP="000E74FA">
      <w:pPr>
        <w:pStyle w:val="Heading3"/>
      </w:pPr>
      <w:r>
        <w:t>Level</w:t>
      </w:r>
      <w:r w:rsidR="004E21E8">
        <w:t xml:space="preserve"> </w:t>
      </w:r>
      <w:r>
        <w:t>B1</w:t>
      </w:r>
    </w:p>
    <w:p w:rsidR="000E74FA" w:rsidRPr="000E74FA" w:rsidRDefault="00F62548" w:rsidP="000E74FA">
      <w:r>
        <w:t>TODO:</w:t>
      </w:r>
      <w:r w:rsidR="000E74FA">
        <w:t xml:space="preserve"> Remove section if not applicable</w:t>
      </w:r>
    </w:p>
    <w:p w:rsidR="000E74FA" w:rsidRDefault="00F62548" w:rsidP="000E74FA">
      <w:r>
        <w:t>TODO:</w:t>
      </w:r>
      <w:r w:rsidR="000E74FA">
        <w:t xml:space="preserve"> </w:t>
      </w:r>
      <w:r w:rsidR="000E74FA" w:rsidRPr="00162D82">
        <w:t>Walk-through with screenshots showing that the log is imported successfully</w:t>
      </w:r>
      <w:r w:rsidR="000E74FA">
        <w:t>.</w:t>
      </w:r>
    </w:p>
    <w:p w:rsidR="000E74FA" w:rsidRPr="00162D82" w:rsidRDefault="00F62548" w:rsidP="000E74FA">
      <w:r>
        <w:t>TODO:</w:t>
      </w:r>
      <w:r w:rsidR="000E74FA">
        <w:t xml:space="preserve"> </w:t>
      </w:r>
      <w:r w:rsidR="000E74FA" w:rsidRPr="000E74FA">
        <w:t xml:space="preserve">Walk-through with screenshots showing that the </w:t>
      </w:r>
      <w:proofErr w:type="spellStart"/>
      <w:r w:rsidR="004E21E8">
        <w:t>concept</w:t>
      </w:r>
      <w:proofErr w:type="gramStart"/>
      <w:r w:rsidR="004E21E8">
        <w:t>:name</w:t>
      </w:r>
      <w:proofErr w:type="spellEnd"/>
      <w:proofErr w:type="gramEnd"/>
      <w:r w:rsidR="004E21E8">
        <w:t xml:space="preserve">, </w:t>
      </w:r>
      <w:proofErr w:type="spellStart"/>
      <w:r w:rsidR="004E21E8">
        <w:t>lifecycle:transition</w:t>
      </w:r>
      <w:proofErr w:type="spellEnd"/>
      <w:r w:rsidR="004E21E8">
        <w:t xml:space="preserve">, and </w:t>
      </w:r>
      <w:proofErr w:type="spellStart"/>
      <w:r w:rsidR="004E21E8">
        <w:t>time:timestamp</w:t>
      </w:r>
      <w:proofErr w:type="spellEnd"/>
      <w:r w:rsidR="004E21E8">
        <w:t xml:space="preserve"> </w:t>
      </w:r>
      <w:r w:rsidR="000E74FA" w:rsidRPr="000E74FA">
        <w:t>attributes contained in the log were used</w:t>
      </w:r>
      <w:r w:rsidR="000E74FA">
        <w:t>.</w:t>
      </w:r>
    </w:p>
    <w:p w:rsidR="000E74FA" w:rsidRDefault="000E74FA" w:rsidP="000E74FA">
      <w:pPr>
        <w:pStyle w:val="Heading3"/>
      </w:pPr>
      <w:r>
        <w:t>Level</w:t>
      </w:r>
      <w:r w:rsidR="004E21E8">
        <w:t xml:space="preserve"> </w:t>
      </w:r>
      <w:r>
        <w:t>B2</w:t>
      </w:r>
    </w:p>
    <w:p w:rsidR="000E74FA" w:rsidRPr="000E74FA" w:rsidRDefault="00F62548" w:rsidP="000E74FA">
      <w:r>
        <w:t>TODO:</w:t>
      </w:r>
      <w:r w:rsidR="000E74FA">
        <w:t xml:space="preserve"> Remove section if not applicable</w:t>
      </w:r>
    </w:p>
    <w:p w:rsidR="000E74FA" w:rsidRDefault="00F62548" w:rsidP="000E74FA">
      <w:r>
        <w:t>TODO:</w:t>
      </w:r>
      <w:r w:rsidR="000E74FA">
        <w:t xml:space="preserve"> </w:t>
      </w:r>
      <w:r w:rsidR="000E74FA" w:rsidRPr="00162D82">
        <w:t>Walk-through with screenshots showing that the log is imported successfully</w:t>
      </w:r>
      <w:r w:rsidR="000E74FA">
        <w:t>.</w:t>
      </w:r>
    </w:p>
    <w:p w:rsidR="000E74FA" w:rsidRPr="00162D82" w:rsidRDefault="00F62548" w:rsidP="000E74FA">
      <w:r>
        <w:t>TODO:</w:t>
      </w:r>
      <w:r w:rsidR="000E74FA">
        <w:t xml:space="preserve"> </w:t>
      </w:r>
      <w:r w:rsidR="000E74FA" w:rsidRPr="000E74FA">
        <w:t xml:space="preserve">Walk-through with screenshots showing that the </w:t>
      </w:r>
      <w:r w:rsidR="004E21E8">
        <w:t xml:space="preserve">classifier and the </w:t>
      </w:r>
      <w:proofErr w:type="spellStart"/>
      <w:r w:rsidR="004E21E8">
        <w:t>time</w:t>
      </w:r>
      <w:proofErr w:type="gramStart"/>
      <w:r w:rsidR="004E21E8">
        <w:t>:timestamp</w:t>
      </w:r>
      <w:proofErr w:type="spellEnd"/>
      <w:proofErr w:type="gramEnd"/>
      <w:r w:rsidR="004E21E8">
        <w:t xml:space="preserve"> </w:t>
      </w:r>
      <w:r w:rsidR="000E74FA" w:rsidRPr="000E74FA">
        <w:t>attributes contained in the log were used</w:t>
      </w:r>
      <w:r w:rsidR="000E74FA">
        <w:t>.</w:t>
      </w:r>
    </w:p>
    <w:p w:rsidR="000E74FA" w:rsidRDefault="000E74FA" w:rsidP="000E74FA">
      <w:pPr>
        <w:pStyle w:val="Heading3"/>
      </w:pPr>
      <w:r>
        <w:t>Level</w:t>
      </w:r>
      <w:r w:rsidR="004E21E8">
        <w:t xml:space="preserve"> </w:t>
      </w:r>
      <w:r>
        <w:t>C1</w:t>
      </w:r>
    </w:p>
    <w:p w:rsidR="000E74FA" w:rsidRPr="000E74FA" w:rsidRDefault="00F62548" w:rsidP="000E74FA">
      <w:r>
        <w:t>TODO:</w:t>
      </w:r>
      <w:r w:rsidR="000E74FA">
        <w:t xml:space="preserve"> Remove section if not applicable</w:t>
      </w:r>
    </w:p>
    <w:p w:rsidR="000E74FA" w:rsidRDefault="00F62548" w:rsidP="000E74FA">
      <w:r>
        <w:t>TODO:</w:t>
      </w:r>
      <w:r w:rsidR="000E74FA">
        <w:t xml:space="preserve"> </w:t>
      </w:r>
      <w:r w:rsidR="000E74FA" w:rsidRPr="00162D82">
        <w:t>Walk-through with screenshots showing that the log is imported successfully</w:t>
      </w:r>
      <w:r w:rsidR="000E74FA">
        <w:t>.</w:t>
      </w:r>
    </w:p>
    <w:p w:rsidR="000E74FA" w:rsidRPr="00162D82" w:rsidRDefault="00F62548" w:rsidP="000E74FA">
      <w:r>
        <w:t>TODO:</w:t>
      </w:r>
      <w:r w:rsidR="000E74FA">
        <w:t xml:space="preserve"> </w:t>
      </w:r>
      <w:r w:rsidR="000E74FA" w:rsidRPr="000E74FA">
        <w:t xml:space="preserve">Walk-through with screenshots showing that the </w:t>
      </w:r>
      <w:proofErr w:type="spellStart"/>
      <w:r w:rsidR="004E21E8">
        <w:t>concept</w:t>
      </w:r>
      <w:proofErr w:type="gramStart"/>
      <w:r w:rsidR="004E21E8">
        <w:t>:name</w:t>
      </w:r>
      <w:proofErr w:type="spellEnd"/>
      <w:proofErr w:type="gramEnd"/>
      <w:r w:rsidR="004E21E8">
        <w:t xml:space="preserve"> and </w:t>
      </w:r>
      <w:proofErr w:type="spellStart"/>
      <w:r w:rsidR="004E21E8">
        <w:t>org:resource</w:t>
      </w:r>
      <w:proofErr w:type="spellEnd"/>
      <w:r w:rsidR="004E21E8">
        <w:t xml:space="preserve"> </w:t>
      </w:r>
      <w:r w:rsidR="000E74FA" w:rsidRPr="000E74FA">
        <w:t>attributes contained in the log were used</w:t>
      </w:r>
      <w:r w:rsidR="000E74FA">
        <w:t>.</w:t>
      </w:r>
    </w:p>
    <w:p w:rsidR="000E74FA" w:rsidRDefault="000E74FA" w:rsidP="000E74FA">
      <w:pPr>
        <w:pStyle w:val="Heading3"/>
      </w:pPr>
      <w:r>
        <w:t>Level</w:t>
      </w:r>
      <w:r w:rsidR="004E21E8">
        <w:t xml:space="preserve"> </w:t>
      </w:r>
      <w:r>
        <w:t>C2</w:t>
      </w:r>
    </w:p>
    <w:p w:rsidR="000E74FA" w:rsidRPr="000E74FA" w:rsidRDefault="00F62548" w:rsidP="000E74FA">
      <w:r>
        <w:t>TODO:</w:t>
      </w:r>
      <w:r w:rsidR="000E74FA">
        <w:t xml:space="preserve"> Remove section if not applicable</w:t>
      </w:r>
    </w:p>
    <w:p w:rsidR="000E74FA" w:rsidRDefault="00F62548" w:rsidP="000E74FA">
      <w:r>
        <w:t>TODO:</w:t>
      </w:r>
      <w:r w:rsidR="000E74FA">
        <w:t xml:space="preserve"> </w:t>
      </w:r>
      <w:r w:rsidR="000E74FA" w:rsidRPr="00162D82">
        <w:t>Walk-through with screenshots showing that the log is imported successfully</w:t>
      </w:r>
      <w:r w:rsidR="000E74FA">
        <w:t>.</w:t>
      </w:r>
    </w:p>
    <w:p w:rsidR="000E74FA" w:rsidRPr="00162D82" w:rsidRDefault="00F62548" w:rsidP="000E74FA">
      <w:r>
        <w:t>TODO:</w:t>
      </w:r>
      <w:r w:rsidR="000E74FA">
        <w:t xml:space="preserve"> </w:t>
      </w:r>
      <w:r w:rsidR="000E74FA" w:rsidRPr="000E74FA">
        <w:t xml:space="preserve">Walk-through with screenshots showing that the </w:t>
      </w:r>
      <w:r w:rsidR="004E21E8">
        <w:t xml:space="preserve">classifier and the </w:t>
      </w:r>
      <w:proofErr w:type="spellStart"/>
      <w:r w:rsidR="004E21E8">
        <w:t>org</w:t>
      </w:r>
      <w:proofErr w:type="gramStart"/>
      <w:r w:rsidR="004E21E8">
        <w:t>:resource</w:t>
      </w:r>
      <w:proofErr w:type="spellEnd"/>
      <w:proofErr w:type="gramEnd"/>
      <w:r w:rsidR="004E21E8">
        <w:t xml:space="preserve"> </w:t>
      </w:r>
      <w:r w:rsidR="000E74FA" w:rsidRPr="000E74FA">
        <w:t>attributes contained in the log were used</w:t>
      </w:r>
      <w:r w:rsidR="000E74FA">
        <w:t>.</w:t>
      </w:r>
    </w:p>
    <w:p w:rsidR="000E74FA" w:rsidRDefault="000E74FA" w:rsidP="000E74FA">
      <w:pPr>
        <w:pStyle w:val="Heading3"/>
      </w:pPr>
      <w:r>
        <w:lastRenderedPageBreak/>
        <w:t>Level</w:t>
      </w:r>
      <w:r w:rsidR="004E21E8">
        <w:t xml:space="preserve"> </w:t>
      </w:r>
      <w:r>
        <w:t>D1</w:t>
      </w:r>
    </w:p>
    <w:p w:rsidR="000E74FA" w:rsidRPr="000E74FA" w:rsidRDefault="00F62548" w:rsidP="000E74FA">
      <w:r>
        <w:t>TODO:</w:t>
      </w:r>
      <w:r w:rsidR="000E74FA">
        <w:t xml:space="preserve"> Remove section if not applicable</w:t>
      </w:r>
    </w:p>
    <w:p w:rsidR="000E74FA" w:rsidRDefault="00F62548" w:rsidP="000E74FA">
      <w:r>
        <w:t>TODO:</w:t>
      </w:r>
      <w:r w:rsidR="000E74FA">
        <w:t xml:space="preserve"> </w:t>
      </w:r>
      <w:r w:rsidR="000E74FA" w:rsidRPr="00162D82">
        <w:t>Walk-through with screenshots showing that the log is imported successfully</w:t>
      </w:r>
      <w:r w:rsidR="000E74FA">
        <w:t>.</w:t>
      </w:r>
    </w:p>
    <w:p w:rsidR="000E74FA" w:rsidRPr="00162D82" w:rsidRDefault="00F62548" w:rsidP="000E74FA">
      <w:r>
        <w:t>TODO:</w:t>
      </w:r>
      <w:r w:rsidR="000E74FA">
        <w:t xml:space="preserve"> </w:t>
      </w:r>
      <w:r w:rsidR="000E74FA" w:rsidRPr="000E74FA">
        <w:t xml:space="preserve">Walk-through with screenshots showing that </w:t>
      </w:r>
      <w:r w:rsidR="004E21E8">
        <w:t>all</w:t>
      </w:r>
      <w:r w:rsidR="000E74FA" w:rsidRPr="000E74FA">
        <w:t xml:space="preserve"> </w:t>
      </w:r>
      <w:r w:rsidR="004E21E8">
        <w:t xml:space="preserve">(standard) </w:t>
      </w:r>
      <w:r w:rsidR="000E74FA" w:rsidRPr="000E74FA">
        <w:t>attributes contained in the log were used</w:t>
      </w:r>
      <w:r w:rsidR="000E74FA">
        <w:t>.</w:t>
      </w:r>
    </w:p>
    <w:p w:rsidR="000E74FA" w:rsidRDefault="000E74FA" w:rsidP="000E74FA">
      <w:pPr>
        <w:pStyle w:val="Heading3"/>
      </w:pPr>
      <w:r>
        <w:t>Level</w:t>
      </w:r>
      <w:r w:rsidR="004E21E8">
        <w:t xml:space="preserve"> </w:t>
      </w:r>
      <w:r>
        <w:t>D2</w:t>
      </w:r>
    </w:p>
    <w:p w:rsidR="000E74FA" w:rsidRPr="000E74FA" w:rsidRDefault="00F62548" w:rsidP="000E74FA">
      <w:r>
        <w:t>TODO:</w:t>
      </w:r>
      <w:r w:rsidR="000E74FA">
        <w:t xml:space="preserve"> Remove section if not applicable</w:t>
      </w:r>
    </w:p>
    <w:p w:rsidR="000E74FA" w:rsidRDefault="00F62548" w:rsidP="000E74FA">
      <w:r>
        <w:t>TODO:</w:t>
      </w:r>
      <w:r w:rsidR="000E74FA">
        <w:t xml:space="preserve"> </w:t>
      </w:r>
      <w:r w:rsidR="000E74FA" w:rsidRPr="00162D82">
        <w:t>Walk-through with screenshots showing that the log is imported successfully</w:t>
      </w:r>
      <w:r w:rsidR="000E74FA">
        <w:t>.</w:t>
      </w:r>
    </w:p>
    <w:p w:rsidR="000E74FA" w:rsidRPr="00162D82" w:rsidRDefault="00F62548" w:rsidP="000E74FA">
      <w:r>
        <w:t>TODO:</w:t>
      </w:r>
      <w:r w:rsidR="000E74FA">
        <w:t xml:space="preserve"> </w:t>
      </w:r>
      <w:r w:rsidR="000E74FA" w:rsidRPr="000E74FA">
        <w:t xml:space="preserve">Walk-through with screenshots showing that the </w:t>
      </w:r>
      <w:r w:rsidR="004E21E8">
        <w:t xml:space="preserve">classifier and all (standard) </w:t>
      </w:r>
      <w:r w:rsidR="000E74FA" w:rsidRPr="000E74FA">
        <w:t>attributes contained in the log were used</w:t>
      </w:r>
      <w:r w:rsidR="000E74FA">
        <w:t>.</w:t>
      </w:r>
    </w:p>
    <w:p w:rsidR="000E74FA" w:rsidRDefault="000E74FA" w:rsidP="000E74FA">
      <w:pPr>
        <w:pStyle w:val="Heading3"/>
      </w:pPr>
      <w:r>
        <w:t>Flag</w:t>
      </w:r>
      <w:r w:rsidR="004E21E8">
        <w:t xml:space="preserve"> </w:t>
      </w:r>
      <w:r>
        <w:t>X1</w:t>
      </w:r>
    </w:p>
    <w:p w:rsidR="000E74FA" w:rsidRPr="000E74FA" w:rsidRDefault="00F62548" w:rsidP="000E74FA">
      <w:r>
        <w:t>TODO:</w:t>
      </w:r>
      <w:r w:rsidR="000E74FA">
        <w:t xml:space="preserve"> Remove section if not applicable</w:t>
      </w:r>
    </w:p>
    <w:p w:rsidR="000E74FA" w:rsidRDefault="00F62548" w:rsidP="000E74FA">
      <w:r>
        <w:t>TODO:</w:t>
      </w:r>
      <w:r w:rsidR="000E74FA">
        <w:t xml:space="preserve"> </w:t>
      </w:r>
      <w:r w:rsidR="000E74FA" w:rsidRPr="00162D82">
        <w:t>Walk-through with screenshots showing that the log is imported successfully</w:t>
      </w:r>
      <w:r w:rsidR="000E74FA">
        <w:t>.</w:t>
      </w:r>
    </w:p>
    <w:p w:rsidR="000E74FA" w:rsidRPr="00162D82" w:rsidRDefault="00F62548" w:rsidP="000E74FA">
      <w:r>
        <w:t>TODO:</w:t>
      </w:r>
      <w:r w:rsidR="000E74FA">
        <w:t xml:space="preserve"> </w:t>
      </w:r>
      <w:r w:rsidR="000E74FA" w:rsidRPr="000E74FA">
        <w:t xml:space="preserve">Walk-through with screenshots showing that </w:t>
      </w:r>
      <w:r w:rsidR="004E21E8">
        <w:t>all (non-standard)</w:t>
      </w:r>
      <w:r w:rsidR="000E74FA" w:rsidRPr="000E74FA">
        <w:t xml:space="preserve"> attributes contained in the log were used</w:t>
      </w:r>
      <w:r w:rsidR="000E74FA">
        <w:t>.</w:t>
      </w:r>
    </w:p>
    <w:p w:rsidR="000E74FA" w:rsidRDefault="000E74FA" w:rsidP="000E74FA">
      <w:pPr>
        <w:pStyle w:val="Heading3"/>
      </w:pPr>
      <w:r>
        <w:t>Flag</w:t>
      </w:r>
      <w:r w:rsidR="004E21E8">
        <w:t xml:space="preserve"> </w:t>
      </w:r>
      <w:r>
        <w:t>X2</w:t>
      </w:r>
    </w:p>
    <w:p w:rsidR="000E74FA" w:rsidRPr="000E74FA" w:rsidRDefault="00F62548" w:rsidP="000E74FA">
      <w:r>
        <w:t>TODO:</w:t>
      </w:r>
      <w:r w:rsidR="000E74FA">
        <w:t xml:space="preserve"> Remove section if not applicable</w:t>
      </w:r>
    </w:p>
    <w:p w:rsidR="000E74FA" w:rsidRDefault="00F62548" w:rsidP="000E74FA">
      <w:r>
        <w:t>TODO:</w:t>
      </w:r>
      <w:r w:rsidR="000E74FA">
        <w:t xml:space="preserve"> </w:t>
      </w:r>
      <w:r w:rsidR="000E74FA" w:rsidRPr="00162D82">
        <w:t>Walk-through with screenshots showing that the log is imported successfully</w:t>
      </w:r>
      <w:r w:rsidR="000E74FA">
        <w:t>.</w:t>
      </w:r>
    </w:p>
    <w:p w:rsidR="000E74FA" w:rsidRPr="00162D82" w:rsidRDefault="00F62548" w:rsidP="000E74FA">
      <w:r>
        <w:t>TODO:</w:t>
      </w:r>
      <w:r w:rsidR="000E74FA">
        <w:t xml:space="preserve"> </w:t>
      </w:r>
      <w:r w:rsidR="000E74FA" w:rsidRPr="000E74FA">
        <w:t xml:space="preserve">Walk-through with screenshots showing that </w:t>
      </w:r>
      <w:r w:rsidR="004E21E8">
        <w:t xml:space="preserve">the classifier and all (non-standard) </w:t>
      </w:r>
      <w:r w:rsidR="000E74FA" w:rsidRPr="000E74FA">
        <w:t>attributes contained in the log were used</w:t>
      </w:r>
      <w:r w:rsidR="000E74FA">
        <w:t>.</w:t>
      </w:r>
    </w:p>
    <w:p w:rsidR="000E74FA" w:rsidRDefault="00B70C34" w:rsidP="00B70C34">
      <w:pPr>
        <w:pStyle w:val="Heading1"/>
      </w:pPr>
      <w:bookmarkStart w:id="4" w:name="_Toc492450146"/>
      <w:r>
        <w:lastRenderedPageBreak/>
        <w:t>Export</w:t>
      </w:r>
      <w:bookmarkEnd w:id="4"/>
    </w:p>
    <w:p w:rsidR="004E21E8" w:rsidRDefault="004E21E8" w:rsidP="004E21E8">
      <w:pPr>
        <w:pStyle w:val="Heading3"/>
      </w:pPr>
      <w:r>
        <w:t>Level A1</w:t>
      </w:r>
    </w:p>
    <w:p w:rsidR="004E21E8" w:rsidRPr="000E74FA" w:rsidRDefault="00F62548" w:rsidP="004E21E8">
      <w:r>
        <w:t>TODO:</w:t>
      </w:r>
      <w:r w:rsidR="004E21E8">
        <w:t xml:space="preserve"> Remove section if not applicable</w:t>
      </w:r>
    </w:p>
    <w:p w:rsidR="004E21E8" w:rsidRDefault="00F62548" w:rsidP="004E21E8">
      <w:r>
        <w:t>TODO:</w:t>
      </w:r>
      <w:r w:rsidR="004E21E8">
        <w:t xml:space="preserve"> </w:t>
      </w:r>
      <w:r w:rsidR="004E21E8" w:rsidRPr="004E21E8">
        <w:t>Walk-through with screenshots showing that the current data as stored by the tool is exported successfully to a log</w:t>
      </w:r>
    </w:p>
    <w:p w:rsidR="004E21E8" w:rsidRDefault="00F62548" w:rsidP="004E21E8">
      <w:r>
        <w:t>TODO:</w:t>
      </w:r>
      <w:r w:rsidR="004E21E8">
        <w:t xml:space="preserve"> </w:t>
      </w:r>
      <w:r w:rsidR="004E21E8" w:rsidRPr="004E21E8">
        <w:t xml:space="preserve">Walk-through with screenshots showing that the </w:t>
      </w:r>
      <w:proofErr w:type="spellStart"/>
      <w:r>
        <w:t>concept</w:t>
      </w:r>
      <w:proofErr w:type="gramStart"/>
      <w:r>
        <w:t>:name</w:t>
      </w:r>
      <w:proofErr w:type="spellEnd"/>
      <w:proofErr w:type="gramEnd"/>
      <w:r>
        <w:t xml:space="preserve"> </w:t>
      </w:r>
      <w:r w:rsidR="004E21E8" w:rsidRPr="004E21E8">
        <w:t>attributes as contained in the log match the current data as stored by the tool</w:t>
      </w:r>
    </w:p>
    <w:p w:rsidR="00F62548" w:rsidRDefault="00F62548" w:rsidP="00F62548">
      <w:pPr>
        <w:pStyle w:val="Heading3"/>
      </w:pPr>
      <w:r>
        <w:t>Level A2</w:t>
      </w:r>
    </w:p>
    <w:p w:rsidR="00F62548" w:rsidRPr="000E74FA" w:rsidRDefault="00F62548" w:rsidP="00F62548">
      <w:r>
        <w:t>TODO: Remove section if not applicable</w:t>
      </w:r>
    </w:p>
    <w:p w:rsidR="00F62548" w:rsidRDefault="00F62548" w:rsidP="00F62548">
      <w:r>
        <w:t xml:space="preserve">TODO: </w:t>
      </w:r>
      <w:r w:rsidRPr="004E21E8">
        <w:t>Walk-through with screenshots showing that the current data as stored by the tool is exported successfully to a log</w:t>
      </w:r>
    </w:p>
    <w:p w:rsidR="00F62548" w:rsidRPr="004E21E8" w:rsidRDefault="00F62548" w:rsidP="00F62548">
      <w:r>
        <w:t xml:space="preserve">TODO: </w:t>
      </w:r>
      <w:r w:rsidRPr="004E21E8">
        <w:t xml:space="preserve">Walk-through with screenshots showing that the </w:t>
      </w:r>
      <w:r>
        <w:t>classifier</w:t>
      </w:r>
      <w:r w:rsidRPr="004E21E8">
        <w:t xml:space="preserve"> as contained in the log match</w:t>
      </w:r>
      <w:r>
        <w:t>es</w:t>
      </w:r>
      <w:r w:rsidRPr="004E21E8">
        <w:t xml:space="preserve"> the current data as stored by the tool</w:t>
      </w:r>
    </w:p>
    <w:p w:rsidR="00F62548" w:rsidRDefault="00F62548" w:rsidP="00F62548">
      <w:pPr>
        <w:pStyle w:val="Heading3"/>
      </w:pPr>
      <w:r>
        <w:t>Level B1</w:t>
      </w:r>
    </w:p>
    <w:p w:rsidR="00F62548" w:rsidRPr="000E74FA" w:rsidRDefault="00F62548" w:rsidP="00F62548">
      <w:r>
        <w:t>TODO: Remove section if not applicable</w:t>
      </w:r>
    </w:p>
    <w:p w:rsidR="00F62548" w:rsidRDefault="00F62548" w:rsidP="00F62548">
      <w:r>
        <w:t xml:space="preserve">TODO: </w:t>
      </w:r>
      <w:r w:rsidRPr="004E21E8">
        <w:t>Walk-through with screenshots showing that the current data as stored by the tool is exported successfully to a log</w:t>
      </w:r>
    </w:p>
    <w:p w:rsidR="00F62548" w:rsidRDefault="00F62548" w:rsidP="00F62548">
      <w:r>
        <w:t xml:space="preserve">TODO: </w:t>
      </w:r>
      <w:r w:rsidRPr="004E21E8">
        <w:t xml:space="preserve">Walk-through with screenshots showing that the </w:t>
      </w:r>
      <w:proofErr w:type="spellStart"/>
      <w:r>
        <w:t>concept</w:t>
      </w:r>
      <w:proofErr w:type="gramStart"/>
      <w:r>
        <w:t>:name</w:t>
      </w:r>
      <w:proofErr w:type="spellEnd"/>
      <w:proofErr w:type="gramEnd"/>
      <w:r>
        <w:t xml:space="preserve">, </w:t>
      </w:r>
      <w:proofErr w:type="spellStart"/>
      <w:r>
        <w:t>lifecycle:transition</w:t>
      </w:r>
      <w:proofErr w:type="spellEnd"/>
      <w:r>
        <w:t xml:space="preserve">, and </w:t>
      </w:r>
      <w:proofErr w:type="spellStart"/>
      <w:r>
        <w:t>time:timestamp</w:t>
      </w:r>
      <w:proofErr w:type="spellEnd"/>
      <w:r>
        <w:t xml:space="preserve"> </w:t>
      </w:r>
      <w:r w:rsidRPr="004E21E8">
        <w:t>attributes as contained in the log match the current data as stored by the tool</w:t>
      </w:r>
    </w:p>
    <w:p w:rsidR="00F62548" w:rsidRDefault="00F62548" w:rsidP="00F62548">
      <w:pPr>
        <w:pStyle w:val="Heading3"/>
      </w:pPr>
      <w:r>
        <w:t>Level B2</w:t>
      </w:r>
    </w:p>
    <w:p w:rsidR="00F62548" w:rsidRPr="000E74FA" w:rsidRDefault="00F62548" w:rsidP="00F62548">
      <w:r>
        <w:t>TODO: Remove section if not applicable</w:t>
      </w:r>
    </w:p>
    <w:p w:rsidR="00F62548" w:rsidRDefault="00F62548" w:rsidP="00F62548">
      <w:r>
        <w:t xml:space="preserve">TODO: </w:t>
      </w:r>
      <w:r w:rsidRPr="004E21E8">
        <w:t>Walk-through with screenshots showing that the current data as stored by the tool is exported successfully to a log</w:t>
      </w:r>
    </w:p>
    <w:p w:rsidR="00F62548" w:rsidRPr="004E21E8" w:rsidRDefault="00F62548" w:rsidP="00F62548">
      <w:r>
        <w:t xml:space="preserve">TODO: </w:t>
      </w:r>
      <w:r w:rsidRPr="004E21E8">
        <w:t xml:space="preserve">Walk-through with screenshots showing that the </w:t>
      </w:r>
      <w:r>
        <w:t>classifier</w:t>
      </w:r>
      <w:r w:rsidRPr="004E21E8">
        <w:t xml:space="preserve"> </w:t>
      </w:r>
      <w:r>
        <w:t xml:space="preserve">and the </w:t>
      </w:r>
      <w:r w:rsidR="00073249">
        <w:t>(</w:t>
      </w:r>
      <w:proofErr w:type="spellStart"/>
      <w:r w:rsidR="00073249">
        <w:t>lifecycle</w:t>
      </w:r>
      <w:proofErr w:type="gramStart"/>
      <w:r w:rsidR="00073249">
        <w:t>:transition</w:t>
      </w:r>
      <w:proofErr w:type="spellEnd"/>
      <w:proofErr w:type="gramEnd"/>
      <w:r w:rsidR="00073249">
        <w:t xml:space="preserve"> and) </w:t>
      </w:r>
      <w:proofErr w:type="spellStart"/>
      <w:r>
        <w:t>time:timestamp</w:t>
      </w:r>
      <w:proofErr w:type="spellEnd"/>
      <w:r>
        <w:t xml:space="preserve"> attributes </w:t>
      </w:r>
      <w:r w:rsidRPr="004E21E8">
        <w:t>as contained in the log match</w:t>
      </w:r>
      <w:r>
        <w:t>es</w:t>
      </w:r>
      <w:r w:rsidRPr="004E21E8">
        <w:t xml:space="preserve"> the current data as stored by the tool</w:t>
      </w:r>
    </w:p>
    <w:p w:rsidR="00073249" w:rsidRDefault="00073249" w:rsidP="00073249">
      <w:pPr>
        <w:pStyle w:val="Heading3"/>
      </w:pPr>
      <w:r>
        <w:t>Level C1</w:t>
      </w:r>
    </w:p>
    <w:p w:rsidR="00073249" w:rsidRPr="000E74FA" w:rsidRDefault="00073249" w:rsidP="00073249">
      <w:r>
        <w:t>TODO: Remove section if not applicable</w:t>
      </w:r>
    </w:p>
    <w:p w:rsidR="00073249" w:rsidRDefault="00073249" w:rsidP="00073249">
      <w:r>
        <w:t xml:space="preserve">TODO: </w:t>
      </w:r>
      <w:r w:rsidRPr="004E21E8">
        <w:t>Walk-through with screenshots showing that the current data as stored by the tool is exported successfully to a log</w:t>
      </w:r>
    </w:p>
    <w:p w:rsidR="00073249" w:rsidRDefault="00073249" w:rsidP="00073249">
      <w:r>
        <w:lastRenderedPageBreak/>
        <w:t xml:space="preserve">TODO: </w:t>
      </w:r>
      <w:r w:rsidRPr="004E21E8">
        <w:t xml:space="preserve">Walk-through with screenshots showing that the </w:t>
      </w:r>
      <w:proofErr w:type="spellStart"/>
      <w:r>
        <w:t>concept</w:t>
      </w:r>
      <w:proofErr w:type="gramStart"/>
      <w:r>
        <w:t>:name</w:t>
      </w:r>
      <w:proofErr w:type="spellEnd"/>
      <w:proofErr w:type="gramEnd"/>
      <w:r>
        <w:t xml:space="preserve"> and </w:t>
      </w:r>
      <w:proofErr w:type="spellStart"/>
      <w:r>
        <w:t>org:resource</w:t>
      </w:r>
      <w:proofErr w:type="spellEnd"/>
      <w:r>
        <w:t xml:space="preserve"> </w:t>
      </w:r>
      <w:r w:rsidRPr="004E21E8">
        <w:t>attributes as contained in the log match the current data as stored by the tool</w:t>
      </w:r>
    </w:p>
    <w:p w:rsidR="00073249" w:rsidRDefault="00073249" w:rsidP="00073249">
      <w:pPr>
        <w:pStyle w:val="Heading3"/>
      </w:pPr>
      <w:r>
        <w:t>Level C2</w:t>
      </w:r>
    </w:p>
    <w:p w:rsidR="00073249" w:rsidRPr="000E74FA" w:rsidRDefault="00073249" w:rsidP="00073249">
      <w:r>
        <w:t>TODO: Remove section if not applicable</w:t>
      </w:r>
    </w:p>
    <w:p w:rsidR="00073249" w:rsidRDefault="00073249" w:rsidP="00073249">
      <w:r>
        <w:t xml:space="preserve">TODO: </w:t>
      </w:r>
      <w:r w:rsidRPr="004E21E8">
        <w:t>Walk-through with screenshots showing that the current data as stored by the tool is exported successfully to a log</w:t>
      </w:r>
    </w:p>
    <w:p w:rsidR="00073249" w:rsidRPr="004E21E8" w:rsidRDefault="00073249" w:rsidP="00073249">
      <w:r>
        <w:t xml:space="preserve">TODO: </w:t>
      </w:r>
      <w:r w:rsidRPr="004E21E8">
        <w:t xml:space="preserve">Walk-through with screenshots showing that the </w:t>
      </w:r>
      <w:r>
        <w:t>classifier</w:t>
      </w:r>
      <w:r w:rsidRPr="004E21E8">
        <w:t xml:space="preserve"> </w:t>
      </w:r>
      <w:r>
        <w:t xml:space="preserve">and the </w:t>
      </w:r>
      <w:proofErr w:type="spellStart"/>
      <w:r>
        <w:t>org</w:t>
      </w:r>
      <w:proofErr w:type="gramStart"/>
      <w:r>
        <w:t>:resource</w:t>
      </w:r>
      <w:proofErr w:type="spellEnd"/>
      <w:proofErr w:type="gramEnd"/>
      <w:r>
        <w:t xml:space="preserve"> attributes </w:t>
      </w:r>
      <w:r w:rsidRPr="004E21E8">
        <w:t>as contained in the log match</w:t>
      </w:r>
      <w:r>
        <w:t>es</w:t>
      </w:r>
      <w:r w:rsidRPr="004E21E8">
        <w:t xml:space="preserve"> the current data as stored by the tool</w:t>
      </w:r>
    </w:p>
    <w:p w:rsidR="00073249" w:rsidRDefault="00073249" w:rsidP="00073249">
      <w:pPr>
        <w:pStyle w:val="Heading3"/>
      </w:pPr>
      <w:r>
        <w:t>Level D1</w:t>
      </w:r>
    </w:p>
    <w:p w:rsidR="00073249" w:rsidRPr="000E74FA" w:rsidRDefault="00073249" w:rsidP="00073249">
      <w:r>
        <w:t>TODO: Remove section if not applicable</w:t>
      </w:r>
    </w:p>
    <w:p w:rsidR="00073249" w:rsidRDefault="00073249" w:rsidP="00073249">
      <w:r>
        <w:t xml:space="preserve">TODO: </w:t>
      </w:r>
      <w:r w:rsidRPr="004E21E8">
        <w:t>Walk-through with screenshots showing that the current data as stored by the tool is exported successfully to a log</w:t>
      </w:r>
    </w:p>
    <w:p w:rsidR="00073249" w:rsidRDefault="00073249" w:rsidP="00073249">
      <w:r>
        <w:t xml:space="preserve">TODO: </w:t>
      </w:r>
      <w:r w:rsidRPr="004E21E8">
        <w:t>Walk-through with</w:t>
      </w:r>
      <w:r>
        <w:t xml:space="preserve"> screenshots showing that all standard </w:t>
      </w:r>
      <w:r w:rsidRPr="004E21E8">
        <w:t>attributes as contained in the log match the current data as stored by the tool</w:t>
      </w:r>
    </w:p>
    <w:p w:rsidR="00073249" w:rsidRDefault="00073249" w:rsidP="00073249">
      <w:pPr>
        <w:pStyle w:val="Heading3"/>
      </w:pPr>
      <w:r>
        <w:t>Level D2</w:t>
      </w:r>
    </w:p>
    <w:p w:rsidR="00073249" w:rsidRPr="000E74FA" w:rsidRDefault="00073249" w:rsidP="00073249">
      <w:r>
        <w:t>TODO: Remove section if not applicable</w:t>
      </w:r>
    </w:p>
    <w:p w:rsidR="00073249" w:rsidRDefault="00073249" w:rsidP="00073249">
      <w:r>
        <w:t xml:space="preserve">TODO: </w:t>
      </w:r>
      <w:r w:rsidRPr="004E21E8">
        <w:t>Walk-through with screenshots showing that the current data as stored by the tool is exported successfully to a log</w:t>
      </w:r>
    </w:p>
    <w:p w:rsidR="00073249" w:rsidRPr="004E21E8" w:rsidRDefault="00073249" w:rsidP="00073249">
      <w:r>
        <w:t xml:space="preserve">TODO: </w:t>
      </w:r>
      <w:r w:rsidRPr="004E21E8">
        <w:t xml:space="preserve">Walk-through with screenshots showing that the </w:t>
      </w:r>
      <w:r>
        <w:t>classifier</w:t>
      </w:r>
      <w:r w:rsidRPr="004E21E8">
        <w:t xml:space="preserve"> </w:t>
      </w:r>
      <w:r>
        <w:t xml:space="preserve">and all standard attributes </w:t>
      </w:r>
      <w:r w:rsidRPr="004E21E8">
        <w:t>as contained in the log match</w:t>
      </w:r>
      <w:r>
        <w:t>es</w:t>
      </w:r>
      <w:r w:rsidRPr="004E21E8">
        <w:t xml:space="preserve"> the current data as stored by the tool</w:t>
      </w:r>
    </w:p>
    <w:p w:rsidR="00073249" w:rsidRDefault="00073249" w:rsidP="00073249">
      <w:pPr>
        <w:pStyle w:val="Heading3"/>
      </w:pPr>
      <w:r>
        <w:t>Flag X1</w:t>
      </w:r>
    </w:p>
    <w:p w:rsidR="00073249" w:rsidRPr="000E74FA" w:rsidRDefault="00073249" w:rsidP="00073249">
      <w:r>
        <w:t>TODO: Remove section if not applicable</w:t>
      </w:r>
    </w:p>
    <w:p w:rsidR="00073249" w:rsidRDefault="00073249" w:rsidP="00073249">
      <w:r>
        <w:t xml:space="preserve">TODO: </w:t>
      </w:r>
      <w:r w:rsidRPr="004E21E8">
        <w:t>Walk-through with screenshots showing that the current data as stored by the tool is exported successfully to a log</w:t>
      </w:r>
    </w:p>
    <w:p w:rsidR="00073249" w:rsidRDefault="00073249" w:rsidP="00073249">
      <w:r>
        <w:t xml:space="preserve">TODO: </w:t>
      </w:r>
      <w:r w:rsidRPr="004E21E8">
        <w:t>Walk-through with</w:t>
      </w:r>
      <w:r>
        <w:t xml:space="preserve"> screenshots showing that all (standard or non-standard) </w:t>
      </w:r>
      <w:r w:rsidRPr="004E21E8">
        <w:t>attributes as contained in the log match the current data as stored by the tool</w:t>
      </w:r>
    </w:p>
    <w:p w:rsidR="00073249" w:rsidRDefault="00073249" w:rsidP="00073249">
      <w:pPr>
        <w:pStyle w:val="Heading3"/>
      </w:pPr>
      <w:r>
        <w:t>Flag X2</w:t>
      </w:r>
    </w:p>
    <w:p w:rsidR="00073249" w:rsidRPr="000E74FA" w:rsidRDefault="00073249" w:rsidP="00073249">
      <w:r>
        <w:t>TODO: Remove section if not applicable</w:t>
      </w:r>
    </w:p>
    <w:p w:rsidR="00073249" w:rsidRDefault="00073249" w:rsidP="00073249">
      <w:r>
        <w:t xml:space="preserve">TODO: </w:t>
      </w:r>
      <w:r w:rsidRPr="004E21E8">
        <w:t>Walk-through with screenshots showing that the current data as stored by the tool is exported successfully to a log</w:t>
      </w:r>
    </w:p>
    <w:p w:rsidR="00073249" w:rsidRPr="004E21E8" w:rsidRDefault="00073249" w:rsidP="00073249">
      <w:r>
        <w:lastRenderedPageBreak/>
        <w:t xml:space="preserve">TODO: </w:t>
      </w:r>
      <w:r w:rsidRPr="004E21E8">
        <w:t xml:space="preserve">Walk-through with screenshots showing that the </w:t>
      </w:r>
      <w:r>
        <w:t>classifier</w:t>
      </w:r>
      <w:r w:rsidRPr="004E21E8">
        <w:t xml:space="preserve"> </w:t>
      </w:r>
      <w:r>
        <w:t xml:space="preserve">and all (standard or non-standard) attributes </w:t>
      </w:r>
      <w:r w:rsidRPr="004E21E8">
        <w:t>as contained in the log match</w:t>
      </w:r>
      <w:r>
        <w:t>es</w:t>
      </w:r>
      <w:r w:rsidRPr="004E21E8">
        <w:t xml:space="preserve"> the current data as stored by the tool</w:t>
      </w:r>
    </w:p>
    <w:p w:rsidR="00502667" w:rsidRDefault="00502667"/>
    <w:p w:rsidR="00502667" w:rsidRDefault="008A6DF2">
      <w:pPr>
        <w:pStyle w:val="Heading1"/>
      </w:pPr>
      <w:bookmarkStart w:id="5" w:name="_Toc492450147"/>
      <w:r>
        <w:lastRenderedPageBreak/>
        <w:t>Contact Information</w:t>
      </w:r>
      <w:bookmarkEnd w:id="5"/>
    </w:p>
    <w:p w:rsidR="00502667" w:rsidRDefault="00502667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ntact information"/>
      </w:tblPr>
      <w:tblGrid>
        <w:gridCol w:w="3058"/>
        <w:gridCol w:w="20"/>
        <w:gridCol w:w="3058"/>
        <w:gridCol w:w="22"/>
        <w:gridCol w:w="3058"/>
      </w:tblGrid>
      <w:tr w:rsidR="00502667">
        <w:tc>
          <w:tcPr>
            <w:tcW w:w="1659" w:type="pct"/>
            <w:tcBorders>
              <w:bottom w:val="single" w:sz="8" w:space="0" w:color="D9D9D9" w:themeColor="background1" w:themeShade="D9"/>
            </w:tcBorders>
            <w:shd w:val="clear" w:color="auto" w:fill="4A66AC" w:themeFill="accent1"/>
          </w:tcPr>
          <w:p w:rsidR="00502667" w:rsidRPr="00A36D7E" w:rsidRDefault="00073249" w:rsidP="00A36D7E">
            <w:pPr>
              <w:pStyle w:val="TableReverseHeading"/>
              <w:rPr>
                <w:lang w:val="nl-NL"/>
              </w:rPr>
            </w:pPr>
            <w:r w:rsidRPr="00073249">
              <w:rPr>
                <w:lang w:val="nl-NL"/>
              </w:rPr>
              <w:t>Wil van der Aa</w:t>
            </w:r>
            <w:r>
              <w:rPr>
                <w:lang w:val="nl-NL"/>
              </w:rPr>
              <w:t>lst</w:t>
            </w:r>
            <w:r w:rsidR="008A6DF2" w:rsidRPr="00073249">
              <w:rPr>
                <w:lang w:val="nl-NL"/>
              </w:rPr>
              <w:br/>
            </w:r>
            <w:r w:rsidR="00A36D7E">
              <w:rPr>
                <w:lang w:val="nl-NL"/>
              </w:rPr>
              <w:t>Chair</w:t>
            </w:r>
          </w:p>
        </w:tc>
        <w:tc>
          <w:tcPr>
            <w:tcW w:w="11" w:type="pct"/>
          </w:tcPr>
          <w:p w:rsidR="00502667" w:rsidRPr="00073249" w:rsidRDefault="00502667">
            <w:pPr>
              <w:pStyle w:val="TableReverseHeading"/>
              <w:rPr>
                <w:lang w:val="nl-NL"/>
              </w:rPr>
            </w:pPr>
          </w:p>
        </w:tc>
        <w:tc>
          <w:tcPr>
            <w:tcW w:w="1659" w:type="pct"/>
            <w:tcBorders>
              <w:bottom w:val="single" w:sz="8" w:space="0" w:color="D9D9D9" w:themeColor="background1" w:themeShade="D9"/>
            </w:tcBorders>
            <w:shd w:val="clear" w:color="auto" w:fill="4A66AC" w:themeFill="accent1"/>
          </w:tcPr>
          <w:p w:rsidR="00502667" w:rsidRDefault="00A36D7E" w:rsidP="00A36D7E">
            <w:pPr>
              <w:pStyle w:val="TableReverseHeading"/>
            </w:pPr>
            <w:r>
              <w:t>Christian Günther</w:t>
            </w:r>
            <w:r w:rsidR="008A6DF2">
              <w:br/>
            </w:r>
            <w:r>
              <w:t>Vice-chair</w:t>
            </w:r>
          </w:p>
        </w:tc>
        <w:tc>
          <w:tcPr>
            <w:tcW w:w="12" w:type="pct"/>
          </w:tcPr>
          <w:p w:rsidR="00502667" w:rsidRDefault="00502667">
            <w:pPr>
              <w:pStyle w:val="TableReverseHeading"/>
            </w:pPr>
          </w:p>
        </w:tc>
        <w:tc>
          <w:tcPr>
            <w:tcW w:w="1659" w:type="pct"/>
            <w:tcBorders>
              <w:bottom w:val="single" w:sz="8" w:space="0" w:color="D9D9D9" w:themeColor="background1" w:themeShade="D9"/>
            </w:tcBorders>
            <w:shd w:val="clear" w:color="auto" w:fill="4A66AC" w:themeFill="accent1"/>
          </w:tcPr>
          <w:p w:rsidR="00502667" w:rsidRDefault="00A36D7E" w:rsidP="00A36D7E">
            <w:pPr>
              <w:pStyle w:val="TableReverseHeading"/>
            </w:pPr>
            <w:r>
              <w:t>Eric Verbeek</w:t>
            </w:r>
            <w:r w:rsidR="008A6DF2">
              <w:br/>
            </w:r>
            <w:r>
              <w:t>Secretary</w:t>
            </w:r>
          </w:p>
        </w:tc>
      </w:tr>
      <w:tr w:rsidR="00502667">
        <w:tc>
          <w:tcPr>
            <w:tcW w:w="1659" w:type="pct"/>
          </w:tcPr>
          <w:p w:rsidR="00502667" w:rsidRDefault="008A6DF2" w:rsidP="00A36D7E">
            <w:pPr>
              <w:pStyle w:val="NoSpacing"/>
              <w:spacing w:before="0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064361" cy="1280160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61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" w:type="pct"/>
          </w:tcPr>
          <w:p w:rsidR="00502667" w:rsidRDefault="00502667">
            <w:pPr>
              <w:pStyle w:val="NoSpacing"/>
              <w:spacing w:before="0"/>
            </w:pPr>
          </w:p>
        </w:tc>
        <w:tc>
          <w:tcPr>
            <w:tcW w:w="1659" w:type="pct"/>
          </w:tcPr>
          <w:p w:rsidR="00502667" w:rsidRDefault="008A6DF2" w:rsidP="00A36D7E">
            <w:pPr>
              <w:pStyle w:val="NoSpacing"/>
              <w:spacing w:before="0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80160" cy="12801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" w:type="pct"/>
          </w:tcPr>
          <w:p w:rsidR="00502667" w:rsidRDefault="00502667">
            <w:pPr>
              <w:pStyle w:val="NoSpacing"/>
              <w:spacing w:before="0"/>
            </w:pPr>
          </w:p>
        </w:tc>
        <w:tc>
          <w:tcPr>
            <w:tcW w:w="1659" w:type="pct"/>
          </w:tcPr>
          <w:p w:rsidR="00502667" w:rsidRDefault="008A6DF2" w:rsidP="00A36D7E">
            <w:pPr>
              <w:pStyle w:val="NoSpacing"/>
              <w:spacing w:before="0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998524" cy="128016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BF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524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667">
        <w:tc>
          <w:tcPr>
            <w:tcW w:w="1659" w:type="pct"/>
          </w:tcPr>
          <w:p w:rsidR="00502667" w:rsidRDefault="008A6DF2">
            <w:pPr>
              <w:pStyle w:val="TableText"/>
            </w:pPr>
            <w:r>
              <w:rPr>
                <w:rStyle w:val="Strong"/>
              </w:rPr>
              <w:t>Tel</w:t>
            </w:r>
            <w:r>
              <w:t xml:space="preserve"> </w:t>
            </w:r>
            <w:r w:rsidR="00A36D7E">
              <w:t>+31 40 247 4295</w:t>
            </w:r>
          </w:p>
          <w:p w:rsidR="00502667" w:rsidRDefault="00A36D7E">
            <w:pPr>
              <w:pStyle w:val="TableText"/>
            </w:pPr>
            <w:r w:rsidRPr="00A36D7E">
              <w:t>w.m.p.v.d.aalst@tue.nl</w:t>
            </w:r>
          </w:p>
        </w:tc>
        <w:tc>
          <w:tcPr>
            <w:tcW w:w="11" w:type="pct"/>
          </w:tcPr>
          <w:p w:rsidR="00502667" w:rsidRDefault="00502667">
            <w:pPr>
              <w:pStyle w:val="TableText"/>
            </w:pPr>
          </w:p>
        </w:tc>
        <w:tc>
          <w:tcPr>
            <w:tcW w:w="1659" w:type="pct"/>
          </w:tcPr>
          <w:p w:rsidR="00502667" w:rsidRDefault="008A6DF2">
            <w:pPr>
              <w:pStyle w:val="TableText"/>
            </w:pPr>
            <w:r>
              <w:rPr>
                <w:rStyle w:val="Strong"/>
              </w:rPr>
              <w:t>Tel</w:t>
            </w:r>
            <w:r>
              <w:t xml:space="preserve"> </w:t>
            </w:r>
            <w:r w:rsidR="00A36D7E">
              <w:t>+31 64 1780680</w:t>
            </w:r>
          </w:p>
          <w:p w:rsidR="00502667" w:rsidRDefault="00A36D7E" w:rsidP="00A36D7E">
            <w:pPr>
              <w:pStyle w:val="TableText"/>
            </w:pPr>
            <w:r>
              <w:t>christian@fluxicon.com</w:t>
            </w:r>
          </w:p>
        </w:tc>
        <w:tc>
          <w:tcPr>
            <w:tcW w:w="12" w:type="pct"/>
          </w:tcPr>
          <w:p w:rsidR="00502667" w:rsidRDefault="00502667">
            <w:pPr>
              <w:pStyle w:val="TableText"/>
            </w:pPr>
          </w:p>
        </w:tc>
        <w:tc>
          <w:tcPr>
            <w:tcW w:w="1659" w:type="pct"/>
          </w:tcPr>
          <w:p w:rsidR="00502667" w:rsidRDefault="008A6DF2">
            <w:pPr>
              <w:pStyle w:val="TableText"/>
            </w:pPr>
            <w:r>
              <w:rPr>
                <w:rStyle w:val="Strong"/>
              </w:rPr>
              <w:t>Tel</w:t>
            </w:r>
            <w:r>
              <w:t xml:space="preserve"> </w:t>
            </w:r>
            <w:r w:rsidR="00A36D7E">
              <w:t>+31 40 247 3755</w:t>
            </w:r>
          </w:p>
          <w:p w:rsidR="00502667" w:rsidRDefault="00A36D7E" w:rsidP="00A36D7E">
            <w:pPr>
              <w:pStyle w:val="TableText"/>
            </w:pPr>
            <w:r>
              <w:t>h.m.w.verbeek@tue.nl</w:t>
            </w:r>
          </w:p>
        </w:tc>
      </w:tr>
    </w:tbl>
    <w:p w:rsidR="00502667" w:rsidRDefault="00A36D7E" w:rsidP="007416C3"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4145280</wp:posOffset>
            </wp:positionH>
            <wp:positionV relativeFrom="paragraph">
              <wp:posOffset>534035</wp:posOffset>
            </wp:positionV>
            <wp:extent cx="1590675" cy="15906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2667" w:rsidRDefault="00A36D7E">
      <w:pPr>
        <w:pStyle w:val="CompanyInfo"/>
      </w:pPr>
      <w:r>
        <w:t>IEEE XES Working Group</w:t>
      </w:r>
    </w:p>
    <w:p w:rsidR="00502667" w:rsidRDefault="00A36D7E">
      <w:pPr>
        <w:pStyle w:val="CompanyInfo"/>
      </w:pPr>
      <w:r>
        <w:t>IEEE Task Force on Process Mining</w:t>
      </w:r>
    </w:p>
    <w:p w:rsidR="00502667" w:rsidRDefault="00A36D7E">
      <w:pPr>
        <w:pStyle w:val="CompanyInfo"/>
      </w:pPr>
      <w:r w:rsidRPr="00A36D7E">
        <w:t>http://www.win.tue.nl/ieeetfpm</w:t>
      </w:r>
    </w:p>
    <w:p w:rsidR="00502667" w:rsidRDefault="00502667" w:rsidP="00A36D7E">
      <w:pPr>
        <w:spacing w:before="720"/>
        <w:jc w:val="center"/>
      </w:pPr>
    </w:p>
    <w:sectPr w:rsidR="00502667">
      <w:headerReference w:type="default" r:id="rId17"/>
      <w:footerReference w:type="default" r:id="rId18"/>
      <w:pgSz w:w="12240" w:h="15840" w:code="1"/>
      <w:pgMar w:top="2520" w:right="1512" w:bottom="1800" w:left="1512" w:header="108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7244" w:rsidRDefault="00217244">
      <w:pPr>
        <w:spacing w:after="0" w:line="240" w:lineRule="auto"/>
      </w:pPr>
      <w:r>
        <w:separator/>
      </w:r>
    </w:p>
  </w:endnote>
  <w:endnote w:type="continuationSeparator" w:id="0">
    <w:p w:rsidR="00217244" w:rsidRDefault="00217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548" w:rsidRDefault="00F62548">
    <w:pPr>
      <w:pStyle w:val="Footer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196EFD">
      <w:rPr>
        <w:noProof/>
      </w:rPr>
      <w:t>12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7244" w:rsidRDefault="00217244">
      <w:pPr>
        <w:spacing w:after="0" w:line="240" w:lineRule="auto"/>
      </w:pPr>
      <w:r>
        <w:separator/>
      </w:r>
    </w:p>
  </w:footnote>
  <w:footnote w:type="continuationSeparator" w:id="0">
    <w:p w:rsidR="00217244" w:rsidRDefault="00217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548" w:rsidRDefault="00F62548">
    <w:pPr>
      <w:pStyle w:val="HeaderShaded"/>
    </w:pPr>
    <w:r>
      <w:t>Table of Contents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548" w:rsidRDefault="00F62548">
    <w:pPr>
      <w:pStyle w:val="HeaderShaded"/>
    </w:pPr>
    <w:r>
      <w:fldChar w:fldCharType="begin"/>
    </w:r>
    <w:r>
      <w:instrText xml:space="preserve"> If </w:instrText>
    </w:r>
    <w:r>
      <w:fldChar w:fldCharType="begin"/>
    </w:r>
    <w:r>
      <w:instrText xml:space="preserve"> STYLEREF “Heading 1”</w:instrText>
    </w:r>
    <w:r>
      <w:fldChar w:fldCharType="separate"/>
    </w:r>
    <w:r w:rsidR="00196EFD">
      <w:rPr>
        <w:noProof/>
      </w:rPr>
      <w:instrText>Contact Information</w:instrText>
    </w:r>
    <w:r>
      <w:rPr>
        <w:noProof/>
      </w:rPr>
      <w:fldChar w:fldCharType="end"/>
    </w:r>
    <w:r>
      <w:instrText>&lt;&gt; “Error*” “</w:instrText>
    </w:r>
    <w:r>
      <w:fldChar w:fldCharType="begin"/>
    </w:r>
    <w:r>
      <w:instrText xml:space="preserve"> STYLEREF “Heading 1”</w:instrText>
    </w:r>
    <w:r>
      <w:fldChar w:fldCharType="separate"/>
    </w:r>
    <w:r w:rsidR="00196EFD">
      <w:rPr>
        <w:noProof/>
      </w:rPr>
      <w:instrText>Contact Information</w:instrText>
    </w:r>
    <w:r>
      <w:rPr>
        <w:noProof/>
      </w:rPr>
      <w:fldChar w:fldCharType="end"/>
    </w:r>
    <w:r>
      <w:fldChar w:fldCharType="separate"/>
    </w:r>
    <w:r w:rsidR="00196EFD">
      <w:rPr>
        <w:noProof/>
      </w:rPr>
      <w:t>Contact Information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BB440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8AC7B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21A4E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0847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6E8615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8230A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F4A9A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6DD2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7693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3AF57E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Cambria" w:hAnsi="Cambria" w:hint="default"/>
        <w:color w:val="4A66AC" w:themeColor="accent1"/>
      </w:rPr>
    </w:lvl>
  </w:abstractNum>
  <w:abstractNum w:abstractNumId="10" w15:restartNumberingAfterBreak="0">
    <w:nsid w:val="03B32190"/>
    <w:multiLevelType w:val="multilevel"/>
    <w:tmpl w:val="9CA4ABB8"/>
    <w:numStyleLink w:val="AnnualReport"/>
  </w:abstractNum>
  <w:abstractNum w:abstractNumId="11" w15:restartNumberingAfterBreak="0">
    <w:nsid w:val="1B6F205A"/>
    <w:multiLevelType w:val="multilevel"/>
    <w:tmpl w:val="9CA4ABB8"/>
    <w:styleLink w:val="AnnualReport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4DA7F7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619179F"/>
    <w:multiLevelType w:val="hybridMultilevel"/>
    <w:tmpl w:val="D764ACD2"/>
    <w:lvl w:ilvl="0" w:tplc="98C43506">
      <w:start w:val="1"/>
      <w:numFmt w:val="bullet"/>
      <w:lvlText w:val="-"/>
      <w:lvlJc w:val="left"/>
      <w:pPr>
        <w:tabs>
          <w:tab w:val="num" w:pos="936"/>
        </w:tabs>
        <w:ind w:left="936" w:hanging="216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7F6A45"/>
    <w:multiLevelType w:val="multilevel"/>
    <w:tmpl w:val="30FED030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pStyle w:val="ListNumber3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Number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Number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15" w15:restartNumberingAfterBreak="0">
    <w:nsid w:val="5FB27C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9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12"/>
  </w:num>
  <w:num w:numId="16">
    <w:abstractNumId w:val="15"/>
  </w:num>
  <w:num w:numId="17">
    <w:abstractNumId w:val="11"/>
  </w:num>
  <w:num w:numId="18">
    <w:abstractNumId w:val="10"/>
  </w:num>
  <w:num w:numId="19">
    <w:abstractNumId w:val="14"/>
  </w:num>
  <w:num w:numId="20">
    <w:abstractNumId w:val="9"/>
  </w:num>
  <w:num w:numId="21">
    <w:abstractNumId w:val="9"/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107"/>
    <w:rsid w:val="000370CE"/>
    <w:rsid w:val="00073249"/>
    <w:rsid w:val="000B20E7"/>
    <w:rsid w:val="000E74FA"/>
    <w:rsid w:val="00104EEB"/>
    <w:rsid w:val="00141CBA"/>
    <w:rsid w:val="00162D82"/>
    <w:rsid w:val="00196EFD"/>
    <w:rsid w:val="001D6310"/>
    <w:rsid w:val="00217244"/>
    <w:rsid w:val="00227362"/>
    <w:rsid w:val="00286550"/>
    <w:rsid w:val="00430B39"/>
    <w:rsid w:val="004E21E8"/>
    <w:rsid w:val="00502667"/>
    <w:rsid w:val="00675D71"/>
    <w:rsid w:val="007416C3"/>
    <w:rsid w:val="007454D8"/>
    <w:rsid w:val="007C563B"/>
    <w:rsid w:val="00833D00"/>
    <w:rsid w:val="008625EF"/>
    <w:rsid w:val="008A6DF2"/>
    <w:rsid w:val="008B0107"/>
    <w:rsid w:val="00937437"/>
    <w:rsid w:val="00A12B7D"/>
    <w:rsid w:val="00A36D7E"/>
    <w:rsid w:val="00B67137"/>
    <w:rsid w:val="00B70C34"/>
    <w:rsid w:val="00B74B34"/>
    <w:rsid w:val="00B90D8B"/>
    <w:rsid w:val="00B922B6"/>
    <w:rsid w:val="00BD2D06"/>
    <w:rsid w:val="00CC5A6F"/>
    <w:rsid w:val="00F10DC3"/>
    <w:rsid w:val="00F4251E"/>
    <w:rsid w:val="00F62548"/>
    <w:rsid w:val="00FE6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8690612-9124-4006-8592-28CFFF72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95959" w:themeColor="text1" w:themeTint="A6"/>
        <w:lang w:val="en-US" w:eastAsia="ja-JP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semiHidden="1" w:uiPriority="19" w:qFormat="1"/>
    <w:lsdException w:name="Closing" w:semiHidden="1" w:unhideWhenUsed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9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20"/>
    </w:rPr>
  </w:style>
  <w:style w:type="paragraph" w:styleId="Heading1">
    <w:name w:val="heading 1"/>
    <w:basedOn w:val="Normal"/>
    <w:next w:val="Normal"/>
    <w:link w:val="Heading1Char"/>
    <w:uiPriority w:val="1"/>
    <w:qFormat/>
    <w:pPr>
      <w:pageBreakBefore/>
      <w:spacing w:before="0" w:after="360" w:line="240" w:lineRule="auto"/>
      <w:outlineLvl w:val="0"/>
    </w:pPr>
    <w:rPr>
      <w:sz w:val="36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374C80" w:themeColor="accent1" w:themeShade="BF"/>
      <w:sz w:val="24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A66AC" w:themeColor="accent1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18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A66AC" w:themeColor="accent1"/>
    </w:rPr>
  </w:style>
  <w:style w:type="paragraph" w:styleId="Heading5">
    <w:name w:val="heading 5"/>
    <w:basedOn w:val="Normal"/>
    <w:next w:val="Normal"/>
    <w:link w:val="Heading5Char"/>
    <w:uiPriority w:val="18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Heading6">
    <w:name w:val="heading 6"/>
    <w:basedOn w:val="Normal"/>
    <w:next w:val="Normal"/>
    <w:link w:val="Heading6Char"/>
    <w:uiPriority w:val="18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paragraph" w:styleId="Heading7">
    <w:name w:val="heading 7"/>
    <w:basedOn w:val="Normal"/>
    <w:next w:val="Normal"/>
    <w:link w:val="Heading7Char"/>
    <w:uiPriority w:val="18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18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18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kern w:val="20"/>
    </w:rPr>
  </w:style>
  <w:style w:type="paragraph" w:styleId="Footer">
    <w:name w:val="footer"/>
    <w:basedOn w:val="Normal"/>
    <w:link w:val="FooterChar"/>
    <w:uiPriority w:val="99"/>
    <w:unhideWhenUsed/>
    <w:pPr>
      <w:pBdr>
        <w:top w:val="single" w:sz="4" w:space="6" w:color="90A1CF" w:themeColor="accent1" w:themeTint="99"/>
        <w:left w:val="single" w:sz="4" w:space="20" w:color="FFFFFF" w:themeColor="background1"/>
        <w:right w:val="single" w:sz="2" w:space="20" w:color="FFFFFF" w:themeColor="background1"/>
      </w:pBd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kern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</w:rPr>
  </w:style>
  <w:style w:type="character" w:customStyle="1" w:styleId="Heading1Char">
    <w:name w:val="Heading 1 Char"/>
    <w:basedOn w:val="DefaultParagraphFont"/>
    <w:link w:val="Heading1"/>
    <w:uiPriority w:val="1"/>
    <w:rPr>
      <w:kern w:val="20"/>
      <w:sz w:val="3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caps/>
      <w:color w:val="374C80" w:themeColor="accent1" w:themeShade="BF"/>
      <w:kern w:val="20"/>
      <w:sz w:val="24"/>
      <w14:ligatures w14:val="standardContextual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uiPriority w:val="9"/>
    <w:unhideWhenUsed/>
    <w:qFormat/>
    <w:pPr>
      <w:spacing w:before="240" w:after="240"/>
      <w:ind w:left="720" w:right="720"/>
    </w:pPr>
    <w:rPr>
      <w:i/>
      <w:iCs/>
      <w:noProof/>
      <w:color w:val="4A66AC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9"/>
    <w:rPr>
      <w:i/>
      <w:iCs/>
      <w:noProof/>
      <w:color w:val="4A66AC" w:themeColor="accent1"/>
      <w:kern w:val="20"/>
      <w:sz w:val="28"/>
    </w:rPr>
  </w:style>
  <w:style w:type="paragraph" w:styleId="Bibliography">
    <w:name w:val="Bibliography"/>
    <w:basedOn w:val="Normal"/>
    <w:next w:val="Normal"/>
    <w:uiPriority w:val="37"/>
    <w:semiHidden/>
    <w:unhideWhenUsed/>
  </w:style>
  <w:style w:type="paragraph" w:styleId="BlockText">
    <w:name w:val="Block Text"/>
    <w:basedOn w:val="Normal"/>
    <w:uiPriority w:val="99"/>
    <w:semiHidden/>
    <w:unhideWhenUsed/>
    <w:pPr>
      <w:pBdr>
        <w:top w:val="single" w:sz="2" w:space="10" w:color="4A66AC" w:themeColor="accent1" w:frame="1"/>
        <w:left w:val="single" w:sz="2" w:space="10" w:color="4A66AC" w:themeColor="accent1" w:frame="1"/>
        <w:bottom w:val="single" w:sz="2" w:space="10" w:color="4A66AC" w:themeColor="accent1" w:frame="1"/>
        <w:right w:val="single" w:sz="2" w:space="10" w:color="4A66AC" w:themeColor="accent1" w:frame="1"/>
      </w:pBdr>
      <w:ind w:left="1152" w:right="1152"/>
    </w:pPr>
    <w:rPr>
      <w:i/>
      <w:iCs/>
      <w:color w:val="4A66AC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</w:style>
  <w:style w:type="paragraph" w:styleId="BodyText2">
    <w:name w:val="Body Text 2"/>
    <w:basedOn w:val="Normal"/>
    <w:link w:val="BodyText2Char"/>
    <w:uiPriority w:val="99"/>
    <w:semiHidden/>
    <w:unhideWhenUsed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</w:style>
  <w:style w:type="paragraph" w:styleId="BodyText3">
    <w:name w:val="Body Text 3"/>
    <w:basedOn w:val="Normal"/>
    <w:link w:val="BodyText3Char"/>
    <w:uiPriority w:val="99"/>
    <w:semiHidden/>
    <w:unhideWhenUsed/>
    <w:pPr>
      <w:spacing w:after="120"/>
    </w:pPr>
    <w:rPr>
      <w:sz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sz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</w:style>
  <w:style w:type="paragraph" w:styleId="BodyTextIndent3">
    <w:name w:val="Body Text Indent 3"/>
    <w:basedOn w:val="Normal"/>
    <w:link w:val="BodyTextIndent3Char"/>
    <w:uiPriority w:val="99"/>
    <w:semiHidden/>
    <w:unhideWhenUsed/>
    <w:pPr>
      <w:spacing w:after="120"/>
      <w:ind w:left="360"/>
    </w:pPr>
    <w:rPr>
      <w:sz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Pr>
      <w:sz w:val="16"/>
    </w:rPr>
  </w:style>
  <w:style w:type="character" w:styleId="BookTitle">
    <w:name w:val="Book Title"/>
    <w:basedOn w:val="DefaultParagraphFont"/>
    <w:uiPriority w:val="33"/>
    <w:semiHidden/>
    <w:unhideWhenUsed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A66AC" w:themeColor="accent1"/>
      <w:sz w:val="18"/>
    </w:rPr>
  </w:style>
  <w:style w:type="paragraph" w:styleId="Closing">
    <w:name w:val="Closing"/>
    <w:basedOn w:val="Normal"/>
    <w:link w:val="ClosingChar"/>
    <w:uiPriority w:val="99"/>
    <w:semiHidden/>
    <w:unhideWhenUsed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</w:style>
  <w:style w:type="table" w:styleId="ColorfulGrid">
    <w:name w:val="Colorful Grid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</w:rPr>
      <w:tblPr/>
      <w:tcPr>
        <w:shd w:val="clear" w:color="auto" w:fill="B5C0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0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ColorfulGrid-Accent2">
    <w:name w:val="Colorful Grid Accent 2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</w:rPr>
      <w:tblPr/>
      <w:tcPr>
        <w:shd w:val="clear" w:color="auto" w:fill="C0D7E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7E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ColorfulGrid-Accent3">
    <w:name w:val="Colorful Grid Accent 3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</w:rPr>
      <w:tblPr/>
      <w:tcPr>
        <w:shd w:val="clear" w:color="auto" w:fill="A8CBE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CBE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ColorfulGrid-Accent4">
    <w:name w:val="Colorful Grid Accent 4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ColorfulGrid-Accent5">
    <w:name w:val="Colorful Grid Accent 5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ColorfulGrid-Accent6">
    <w:name w:val="Colorful Grid Accent 6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ColorfulList">
    <w:name w:val="Colorful List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ColorfulList-Accent2">
    <w:name w:val="Colorful List Accent 2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5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ColorfulList-Accent3">
    <w:name w:val="Colorful List Accent 3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2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ColorfulList-Accent4">
    <w:name w:val="Colorful List Accent 4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65AA" w:themeFill="accent3" w:themeFillShade="CC"/>
      </w:tcPr>
    </w:tblStylePr>
    <w:tblStylePr w:type="lastRow">
      <w:rPr>
        <w:b/>
        <w:bCs/>
        <w:color w:val="2065A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ColorfulList-Accent5">
    <w:name w:val="Colorful List Accent 5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ColorfulList-Accent6">
    <w:name w:val="Colorful List Accent 6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ColorfulShading">
    <w:name w:val="Colorful Shading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F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3C6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3C66" w:themeColor="accent1" w:themeShade="99"/>
          <w:insideV w:val="nil"/>
        </w:tcBorders>
        <w:shd w:val="clear" w:color="auto" w:fill="2C3C6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3C66" w:themeFill="accent1" w:themeFillShade="99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A2B1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5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5E8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5E8E" w:themeColor="accent2" w:themeShade="99"/>
          <w:insideV w:val="nil"/>
        </w:tcBorders>
        <w:shd w:val="clear" w:color="auto" w:fill="295E8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E8E" w:themeFill="accent2" w:themeFillShade="99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B0CDE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8FA9" w:themeColor="accent4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2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B7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B7F" w:themeColor="accent3" w:themeShade="99"/>
          <w:insideV w:val="nil"/>
        </w:tcBorders>
        <w:shd w:val="clear" w:color="auto" w:fill="184B7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B7F" w:themeFill="accent3" w:themeFillShade="99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97FD5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</w:rPr>
  </w:style>
  <w:style w:type="table" w:styleId="DarkList">
    <w:name w:val="Dark List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25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4C8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</w:style>
  <w:style w:type="table" w:styleId="DarkList-Accent2">
    <w:name w:val="Dark List Accent 2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4E7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76B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</w:style>
  <w:style w:type="table" w:styleId="DarkList-Accent3">
    <w:name w:val="Dark List Accent 3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E6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E9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</w:style>
  <w:style w:type="table" w:styleId="DarkList-Accent4">
    <w:name w:val="Dark List Accent 4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DarkList-Accent5">
    <w:name w:val="Dark List Accent 5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DarkList-Accent6">
    <w:name w:val="Dark List Accent 6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Tahoma" w:hAnsi="Tahoma" w:cs="Tahoma"/>
      <w:sz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</w:style>
  <w:style w:type="character" w:styleId="Emphasis">
    <w:name w:val="Emphasis"/>
    <w:basedOn w:val="DefaultParagraphFont"/>
    <w:uiPriority w:val="20"/>
    <w:semiHidden/>
    <w:unhideWhenUsed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</w:rPr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EBBF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</w:r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b/>
      <w:bCs/>
      <w:color w:val="4A66AC" w:themeColor="accent1"/>
      <w:kern w:val="20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18"/>
    <w:semiHidden/>
    <w:rPr>
      <w:rFonts w:asciiTheme="majorHAnsi" w:eastAsiaTheme="majorEastAsia" w:hAnsiTheme="majorHAnsi" w:cstheme="majorBidi"/>
      <w:b/>
      <w:bCs/>
      <w:i/>
      <w:iCs/>
      <w:color w:val="4A66AC" w:themeColor="accent1"/>
      <w:kern w:val="20"/>
    </w:rPr>
  </w:style>
  <w:style w:type="character" w:customStyle="1" w:styleId="Heading5Char">
    <w:name w:val="Heading 5 Char"/>
    <w:basedOn w:val="DefaultParagraphFont"/>
    <w:link w:val="Heading5"/>
    <w:uiPriority w:val="18"/>
    <w:semiHidden/>
    <w:rPr>
      <w:rFonts w:asciiTheme="majorHAnsi" w:eastAsiaTheme="majorEastAsia" w:hAnsiTheme="majorHAnsi" w:cstheme="majorBidi"/>
      <w:color w:val="243255" w:themeColor="accent1" w:themeShade="7F"/>
      <w:kern w:val="20"/>
    </w:rPr>
  </w:style>
  <w:style w:type="character" w:customStyle="1" w:styleId="Heading6Char">
    <w:name w:val="Heading 6 Char"/>
    <w:basedOn w:val="DefaultParagraphFont"/>
    <w:link w:val="Heading6"/>
    <w:uiPriority w:val="18"/>
    <w:semiHidden/>
    <w:rPr>
      <w:rFonts w:asciiTheme="majorHAnsi" w:eastAsiaTheme="majorEastAsia" w:hAnsiTheme="majorHAnsi" w:cstheme="majorBidi"/>
      <w:i/>
      <w:iCs/>
      <w:color w:val="243255" w:themeColor="accent1" w:themeShade="7F"/>
      <w:kern w:val="20"/>
    </w:rPr>
  </w:style>
  <w:style w:type="character" w:customStyle="1" w:styleId="Heading7Char">
    <w:name w:val="Heading 7 Char"/>
    <w:basedOn w:val="DefaultParagraphFont"/>
    <w:link w:val="Heading7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Heading8Char">
    <w:name w:val="Heading 8 Char"/>
    <w:basedOn w:val="DefaultParagraphFont"/>
    <w:link w:val="Heading8"/>
    <w:uiPriority w:val="18"/>
    <w:semiHidden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Heading9Char">
    <w:name w:val="Heading 9 Char"/>
    <w:basedOn w:val="DefaultParagraphFont"/>
    <w:link w:val="Heading9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styleId="HTMLAcronym">
    <w:name w:val="HTML Acronym"/>
    <w:basedOn w:val="DefaultParagraphFont"/>
    <w:uiPriority w:val="99"/>
    <w:semiHidden/>
    <w:unhideWhenUsed/>
  </w:style>
  <w:style w:type="paragraph" w:styleId="HTMLAddress">
    <w:name w:val="HTML Address"/>
    <w:basedOn w:val="Normal"/>
    <w:link w:val="HTMLAddressChar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Pr>
      <w:rFonts w:ascii="Consolas" w:hAnsi="Consolas" w:cs="Consolas"/>
      <w:sz w:val="20"/>
    </w:rPr>
  </w:style>
  <w:style w:type="character" w:styleId="HTMLDefinition">
    <w:name w:val="HTML Definition"/>
    <w:basedOn w:val="DefaultParagraphFont"/>
    <w:uiPriority w:val="99"/>
    <w:semiHidden/>
    <w:unhideWhenUsed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Pr>
      <w:rFonts w:ascii="Consolas" w:hAnsi="Consolas" w:cs="Consolas"/>
      <w:sz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pPr>
      <w:spacing w:after="0" w:line="240" w:lineRule="auto"/>
    </w:pPr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Pr>
      <w:rFonts w:ascii="Consolas" w:hAnsi="Consolas" w:cs="Consolas"/>
      <w:sz w:val="20"/>
    </w:rPr>
  </w:style>
  <w:style w:type="character" w:styleId="HTMLSample">
    <w:name w:val="HTML Sample"/>
    <w:basedOn w:val="DefaultParagraphFont"/>
    <w:uiPriority w:val="99"/>
    <w:semiHidden/>
    <w:unhideWhenUsed/>
    <w:rPr>
      <w:rFonts w:ascii="Consolas" w:hAnsi="Consolas" w:cs="Consolas"/>
      <w:sz w:val="24"/>
    </w:rPr>
  </w:style>
  <w:style w:type="character" w:styleId="HTMLTypewriter">
    <w:name w:val="HTML Typewriter"/>
    <w:basedOn w:val="DefaultParagraphFont"/>
    <w:uiPriority w:val="99"/>
    <w:semiHidden/>
    <w:unhideWhenUsed/>
    <w:rPr>
      <w:rFonts w:ascii="Consolas" w:hAnsi="Consolas" w:cs="Consolas"/>
      <w:sz w:val="20"/>
    </w:rPr>
  </w:style>
  <w:style w:type="character" w:styleId="HTMLVariable">
    <w:name w:val="HTML Variable"/>
    <w:basedOn w:val="DefaultParagraphFont"/>
    <w:uiPriority w:val="99"/>
    <w:semiHidden/>
    <w:unhideWhenUsed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9454C3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rPr>
      <w:b/>
      <w:bCs/>
      <w:i/>
      <w:iCs/>
      <w:color w:val="4A66A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pBdr>
        <w:bottom w:val="single" w:sz="4" w:space="4" w:color="4A66AC" w:themeColor="accent1"/>
      </w:pBdr>
      <w:spacing w:before="200" w:after="280"/>
      <w:ind w:left="936" w:right="936"/>
    </w:pPr>
    <w:rPr>
      <w:b/>
      <w:bCs/>
      <w:i/>
      <w:iCs/>
      <w:color w:val="4A66A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bCs/>
      <w:i/>
      <w:iCs/>
      <w:color w:val="4A66AC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rPr>
      <w:b/>
      <w:bCs/>
      <w:smallCaps/>
      <w:color w:val="629DD1" w:themeColor="accent2"/>
      <w:spacing w:val="5"/>
      <w:u w:val="single"/>
    </w:rPr>
  </w:style>
  <w:style w:type="table" w:styleId="LightGrid">
    <w:name w:val="Light Grid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1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  <w:shd w:val="clear" w:color="auto" w:fill="D1D8EB" w:themeFill="accent1" w:themeFillTint="3F"/>
      </w:tcPr>
    </w:tblStylePr>
    <w:tblStylePr w:type="band2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</w:tcPr>
    </w:tblStylePr>
  </w:style>
  <w:style w:type="table" w:styleId="LightGrid-Accent2">
    <w:name w:val="Light Grid Accent 2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1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  <w:shd w:val="clear" w:color="auto" w:fill="D8E6F3" w:themeFill="accent2" w:themeFillTint="3F"/>
      </w:tcPr>
    </w:tblStylePr>
    <w:tblStylePr w:type="band2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</w:tcPr>
    </w:tblStylePr>
  </w:style>
  <w:style w:type="table" w:styleId="LightGrid-Accent3">
    <w:name w:val="Light Grid Accent 3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1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  <w:shd w:val="clear" w:color="auto" w:fill="C9DFF4" w:themeFill="accent3" w:themeFillTint="3F"/>
      </w:tcPr>
    </w:tblStylePr>
    <w:tblStylePr w:type="band2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</w:tcPr>
    </w:tblStylePr>
  </w:style>
  <w:style w:type="table" w:styleId="LightGrid-Accent4">
    <w:name w:val="Light Grid Accent 4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LightGrid-Accent5">
    <w:name w:val="Light Grid Accent 5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LightGrid-Accent6">
    <w:name w:val="Light Grid Accent 6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LightList">
    <w:name w:val="Light List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styleId="LightList-Accent2">
    <w:name w:val="Light List Accent 2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</w:style>
  <w:style w:type="table" w:styleId="LightList-Accent3">
    <w:name w:val="Light List Accent 3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</w:style>
  <w:style w:type="table" w:styleId="LightList-Accent4">
    <w:name w:val="Light List Accent 4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LightList-Accent5">
    <w:name w:val="Light List Accent 5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LightList-Accent6">
    <w:name w:val="Light List Accent 6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</w:style>
  <w:style w:type="table" w:styleId="LightShading-Accent2">
    <w:name w:val="Light Shading Accent 2"/>
    <w:basedOn w:val="TableNormal"/>
    <w:uiPriority w:val="60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</w:style>
  <w:style w:type="table" w:styleId="LightShading-Accent3">
    <w:name w:val="Light Shading Accent 3"/>
    <w:basedOn w:val="TableNormal"/>
    <w:uiPriority w:val="60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</w:style>
  <w:style w:type="table" w:styleId="LightShading-Accent4">
    <w:name w:val="Light Shading Accent 4"/>
    <w:basedOn w:val="TableNormal"/>
    <w:uiPriority w:val="60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LightShading-Accent6">
    <w:name w:val="Light Shading Accent 6"/>
    <w:basedOn w:val="TableNormal"/>
    <w:uiPriority w:val="60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</w:style>
  <w:style w:type="paragraph" w:styleId="List">
    <w:name w:val="List"/>
    <w:basedOn w:val="Normal"/>
    <w:uiPriority w:val="9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after="40"/>
    </w:pPr>
  </w:style>
  <w:style w:type="paragraph" w:styleId="ListBullet2">
    <w:name w:val="List Bullet 2"/>
    <w:basedOn w:val="Normal"/>
    <w:uiPriority w:val="9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"/>
    <w:unhideWhenUsed/>
    <w:qFormat/>
    <w:pPr>
      <w:numPr>
        <w:numId w:val="19"/>
      </w:numPr>
      <w:contextualSpacing/>
    </w:pPr>
  </w:style>
  <w:style w:type="paragraph" w:styleId="ListNumber2">
    <w:name w:val="List Number 2"/>
    <w:basedOn w:val="Normal"/>
    <w:uiPriority w:val="1"/>
    <w:unhideWhenUsed/>
    <w:qFormat/>
    <w:pPr>
      <w:numPr>
        <w:ilvl w:val="1"/>
        <w:numId w:val="19"/>
      </w:numPr>
      <w:contextualSpacing/>
    </w:pPr>
  </w:style>
  <w:style w:type="paragraph" w:styleId="ListNumber3">
    <w:name w:val="List Number 3"/>
    <w:basedOn w:val="Normal"/>
    <w:uiPriority w:val="18"/>
    <w:unhideWhenUsed/>
    <w:qFormat/>
    <w:pPr>
      <w:numPr>
        <w:ilvl w:val="2"/>
        <w:numId w:val="19"/>
      </w:numPr>
      <w:contextualSpacing/>
    </w:pPr>
  </w:style>
  <w:style w:type="paragraph" w:styleId="ListNumber4">
    <w:name w:val="List Number 4"/>
    <w:basedOn w:val="Normal"/>
    <w:uiPriority w:val="18"/>
    <w:semiHidden/>
    <w:unhideWhenUsed/>
    <w:pPr>
      <w:numPr>
        <w:ilvl w:val="3"/>
        <w:numId w:val="19"/>
      </w:numPr>
      <w:contextualSpacing/>
    </w:pPr>
  </w:style>
  <w:style w:type="paragraph" w:styleId="ListNumber5">
    <w:name w:val="List Number 5"/>
    <w:basedOn w:val="Normal"/>
    <w:uiPriority w:val="18"/>
    <w:semiHidden/>
    <w:unhideWhenUsed/>
    <w:pPr>
      <w:numPr>
        <w:ilvl w:val="4"/>
        <w:numId w:val="19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</w:pPr>
    <w:rPr>
      <w:rFonts w:ascii="Consolas" w:hAnsi="Consolas"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Pr>
      <w:rFonts w:ascii="Consolas" w:hAnsi="Consolas" w:cs="Consolas"/>
      <w:sz w:val="20"/>
    </w:rPr>
  </w:style>
  <w:style w:type="table" w:styleId="MediumGrid1">
    <w:name w:val="Medium Grid 1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  <w:insideV w:val="single" w:sz="8" w:space="0" w:color="748AC3" w:themeColor="accent1" w:themeTint="BF"/>
      </w:tblBorders>
    </w:tblPr>
    <w:tcPr>
      <w:shd w:val="clear" w:color="auto" w:fill="D1D8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8A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MediumGrid1-Accent2">
    <w:name w:val="Medium Grid 1 Accent 2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  <w:insideV w:val="single" w:sz="8" w:space="0" w:color="89B5DC" w:themeColor="accent2" w:themeTint="BF"/>
      </w:tblBorders>
    </w:tblPr>
    <w:tcPr>
      <w:shd w:val="clear" w:color="auto" w:fill="D8E6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5D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MediumGrid1-Accent3">
    <w:name w:val="Medium Grid 1 Accent 3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  <w:insideV w:val="single" w:sz="8" w:space="0" w:color="5D9EE0" w:themeColor="accent3" w:themeTint="BF"/>
      </w:tblBorders>
    </w:tblPr>
    <w:tcPr>
      <w:shd w:val="clear" w:color="auto" w:fill="C9DF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9EE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MediumGrid1-Accent4">
    <w:name w:val="Medium Grid 1 Accent 4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MediumGrid1-Accent5">
    <w:name w:val="Medium Grid 1 Accent 5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MediumGrid1-Accent6">
    <w:name w:val="Medium Grid 1 Accent 6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MediumGrid2">
    <w:name w:val="Medium Grid 2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cPr>
      <w:shd w:val="clear" w:color="auto" w:fill="D1D8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F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FEF" w:themeFill="accent1" w:themeFillTint="33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tcBorders>
          <w:insideH w:val="single" w:sz="6" w:space="0" w:color="4A66AC" w:themeColor="accent1"/>
          <w:insideV w:val="single" w:sz="6" w:space="0" w:color="4A66AC" w:themeColor="accent1"/>
        </w:tcBorders>
        <w:shd w:val="clear" w:color="auto" w:fill="A2B1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cPr>
      <w:shd w:val="clear" w:color="auto" w:fill="D8E6F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BF5" w:themeFill="accent2" w:themeFillTint="33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tcBorders>
          <w:insideH w:val="single" w:sz="6" w:space="0" w:color="629DD1" w:themeColor="accent2"/>
          <w:insideV w:val="single" w:sz="6" w:space="0" w:color="629DD1" w:themeColor="accent2"/>
        </w:tcBorders>
        <w:shd w:val="clear" w:color="auto" w:fill="B0CDE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cPr>
      <w:shd w:val="clear" w:color="auto" w:fill="C9DFF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2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5F6" w:themeFill="accent3" w:themeFillTint="33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tcBorders>
          <w:insideH w:val="single" w:sz="6" w:space="0" w:color="297FD5" w:themeColor="accent3"/>
          <w:insideV w:val="single" w:sz="6" w:space="0" w:color="297FD5" w:themeColor="accent3"/>
        </w:tcBorders>
        <w:shd w:val="clear" w:color="auto" w:fill="93BEE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8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B1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B1D7" w:themeFill="accent1" w:themeFillTint="7F"/>
      </w:tcPr>
    </w:tblStylePr>
  </w:style>
  <w:style w:type="table" w:styleId="MediumGrid3-Accent2">
    <w:name w:val="Medium Grid 3 Accent 2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6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CDE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CDE8" w:themeFill="accent2" w:themeFillTint="7F"/>
      </w:tcPr>
    </w:tblStylePr>
  </w:style>
  <w:style w:type="table" w:styleId="MediumGrid3-Accent3">
    <w:name w:val="Medium Grid 3 Accent 3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DFF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BEE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BEEA" w:themeFill="accent3" w:themeFillTint="7F"/>
      </w:tcPr>
    </w:tblStylePr>
  </w:style>
  <w:style w:type="table" w:styleId="MediumGrid3-Accent4">
    <w:name w:val="Medium Grid 3 Accent 4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MediumGrid3-Accent5">
    <w:name w:val="Medium Grid 3 Accent 5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MediumGrid3-Accent6">
    <w:name w:val="Medium Grid 3 Accent 6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styleId="MediumList1">
    <w:name w:val="Medium List 1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66AC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shd w:val="clear" w:color="auto" w:fill="D1D8EB" w:themeFill="accent1" w:themeFillTint="3F"/>
      </w:tcPr>
    </w:tblStylePr>
  </w:style>
  <w:style w:type="table" w:styleId="MediumList1-Accent2">
    <w:name w:val="Medium List 1 Accent 2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9DD1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shd w:val="clear" w:color="auto" w:fill="D8E6F3" w:themeFill="accent2" w:themeFillTint="3F"/>
      </w:tcPr>
    </w:tblStylePr>
  </w:style>
  <w:style w:type="table" w:styleId="MediumList1-Accent3">
    <w:name w:val="Medium List 1 Accent 3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7FD5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shd w:val="clear" w:color="auto" w:fill="C9DFF4" w:themeFill="accent3" w:themeFillTint="3F"/>
      </w:tcPr>
    </w:tblStylePr>
  </w:style>
  <w:style w:type="table" w:styleId="MediumList1-Accent4">
    <w:name w:val="Medium List 1 Accent 4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MediumList1-Accent5">
    <w:name w:val="Medium List 1 Accent 5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MediumList1-Accent6">
    <w:name w:val="Medium List 1 Accent 6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MediumList2">
    <w:name w:val="Medium List 2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A66A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29DD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9DD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9DD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6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97FD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7FD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7FD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DFF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F8FA9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AA2A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D90A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8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6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F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</w:rPr>
  </w:style>
  <w:style w:type="paragraph" w:styleId="NormalIndent">
    <w:name w:val="Normal Indent"/>
    <w:basedOn w:val="Normal"/>
    <w:uiPriority w:val="9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pPr>
      <w:spacing w:after="0" w:line="240" w:lineRule="auto"/>
    </w:pPr>
    <w:rPr>
      <w:rFonts w:ascii="Consolas" w:hAnsi="Consolas" w:cs="Consolas"/>
      <w:sz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Pr>
      <w:rFonts w:ascii="Consolas" w:hAnsi="Consolas" w:cs="Consolas"/>
      <w:sz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99"/>
    <w:semiHidden/>
  </w:style>
  <w:style w:type="paragraph" w:styleId="Signature">
    <w:name w:val="Signature"/>
    <w:basedOn w:val="Normal"/>
    <w:link w:val="SignatureChar"/>
    <w:uiPriority w:val="20"/>
    <w:unhideWhenUsed/>
    <w:qFormat/>
    <w:pPr>
      <w:spacing w:before="720" w:after="0" w:line="312" w:lineRule="auto"/>
      <w:contextualSpacing/>
    </w:pPr>
  </w:style>
  <w:style w:type="character" w:customStyle="1" w:styleId="SignatureChar">
    <w:name w:val="Signature Char"/>
    <w:basedOn w:val="DefaultParagraphFont"/>
    <w:link w:val="Signature"/>
    <w:uiPriority w:val="20"/>
    <w:rPr>
      <w:kern w:val="20"/>
    </w:rPr>
  </w:style>
  <w:style w:type="character" w:styleId="Strong">
    <w:name w:val="Strong"/>
    <w:basedOn w:val="DefaultParagraphFont"/>
    <w:uiPriority w:val="1"/>
    <w:unhideWhenUsed/>
    <w:qFormat/>
    <w:rPr>
      <w:b/>
      <w:bCs/>
    </w:rPr>
  </w:style>
  <w:style w:type="paragraph" w:styleId="Subtitle">
    <w:name w:val="Subtitle"/>
    <w:basedOn w:val="Normal"/>
    <w:next w:val="Normal"/>
    <w:link w:val="SubtitleChar"/>
    <w:uiPriority w:val="19"/>
    <w:unhideWhenUsed/>
    <w:qFormat/>
    <w:pPr>
      <w:numPr>
        <w:ilvl w:val="1"/>
      </w:numPr>
      <w:ind w:left="432" w:right="1080"/>
    </w:pPr>
    <w:rPr>
      <w:rFonts w:asciiTheme="majorHAnsi" w:eastAsiaTheme="majorEastAsia" w:hAnsiTheme="majorHAnsi" w:cstheme="majorBidi"/>
      <w:caps/>
      <w:color w:val="4A66AC" w:themeColor="accent1"/>
      <w:sz w:val="56"/>
    </w:rPr>
  </w:style>
  <w:style w:type="character" w:customStyle="1" w:styleId="SubtitleChar">
    <w:name w:val="Subtitle Char"/>
    <w:basedOn w:val="DefaultParagraphFont"/>
    <w:link w:val="Subtitle"/>
    <w:uiPriority w:val="19"/>
    <w:rPr>
      <w:rFonts w:asciiTheme="majorHAnsi" w:eastAsiaTheme="majorEastAsia" w:hAnsiTheme="majorHAnsi" w:cstheme="majorBidi"/>
      <w:caps/>
      <w:color w:val="4A66AC" w:themeColor="accent1"/>
      <w:kern w:val="20"/>
      <w:sz w:val="56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unhideWhenUsed/>
    <w:rPr>
      <w:smallCaps/>
      <w:color w:val="629DD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pPr>
      <w:spacing w:line="300" w:lineRule="auto"/>
    </w:pPr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pPr>
      <w:spacing w:line="300" w:lineRule="auto"/>
    </w:pPr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pPr>
      <w:spacing w:line="300" w:lineRule="auto"/>
    </w:pPr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pPr>
      <w:spacing w:line="30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pPr>
      <w:spacing w:line="30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pPr>
      <w:spacing w:line="300" w:lineRule="auto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pPr>
      <w:spacing w:line="300" w:lineRule="auto"/>
    </w:pPr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pPr>
      <w:spacing w:line="30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pPr>
      <w:spacing w:line="300" w:lineRule="auto"/>
    </w:pPr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pPr>
      <w:spacing w:line="30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pPr>
      <w:spacing w:line="300" w:lineRule="auto"/>
    </w:pPr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pPr>
      <w:spacing w:line="30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pPr>
      <w:spacing w:line="30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pPr>
      <w:spacing w:line="30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pPr>
      <w:spacing w:line="30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9"/>
    <w:unhideWhenUsed/>
    <w:qFormat/>
    <w:pPr>
      <w:pBdr>
        <w:top w:val="single" w:sz="4" w:space="16" w:color="4A66AC" w:themeColor="accent1"/>
        <w:left w:val="single" w:sz="4" w:space="20" w:color="4A66AC" w:themeColor="accent1"/>
        <w:bottom w:val="single" w:sz="4" w:space="16" w:color="4A66AC" w:themeColor="accent1"/>
        <w:right w:val="single" w:sz="4" w:space="20" w:color="4A66AC" w:themeColor="accent1"/>
      </w:pBdr>
      <w:shd w:val="clear" w:color="auto" w:fill="4A66AC" w:themeFill="accent1"/>
      <w:spacing w:before="0"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9"/>
    <w:rPr>
      <w:rFonts w:asciiTheme="majorHAnsi" w:eastAsiaTheme="majorEastAsia" w:hAnsiTheme="majorHAnsi" w:cstheme="majorBidi"/>
      <w:caps/>
      <w:color w:val="FFFFFF" w:themeColor="background1"/>
      <w:kern w:val="28"/>
      <w:sz w:val="72"/>
      <w:shd w:val="clear" w:color="auto" w:fill="4A66AC" w:themeFill="accent1"/>
      <w14:ligatures w14:val="standardContextual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right" w:leader="underscore" w:pos="9090"/>
      </w:tabs>
      <w:spacing w:after="100"/>
    </w:pPr>
    <w:rPr>
      <w:noProof/>
      <w:color w:val="7F7F7F" w:themeColor="text1" w:themeTint="80"/>
      <w:sz w:val="22"/>
    </w:r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customStyle="1" w:styleId="TableHeading">
    <w:name w:val="Table Heading"/>
    <w:basedOn w:val="Normal"/>
    <w:uiPriority w:val="10"/>
    <w:qFormat/>
    <w:pPr>
      <w:keepNext/>
      <w:pBdr>
        <w:top w:val="single" w:sz="4" w:space="1" w:color="4A66AC" w:themeColor="accent1"/>
        <w:left w:val="single" w:sz="4" w:space="6" w:color="4A66AC" w:themeColor="accent1"/>
        <w:bottom w:val="single" w:sz="4" w:space="2" w:color="4A66AC" w:themeColor="accent1"/>
        <w:right w:val="single" w:sz="4" w:space="6" w:color="4A66AC" w:themeColor="accent1"/>
      </w:pBdr>
      <w:shd w:val="clear" w:color="auto" w:fill="4A66AC" w:themeFill="accent1"/>
      <w:spacing w:before="16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CompanyInfo">
    <w:name w:val="Company Info"/>
    <w:basedOn w:val="Normal"/>
    <w:uiPriority w:val="2"/>
    <w:qFormat/>
    <w:pPr>
      <w:spacing w:after="40"/>
    </w:pPr>
  </w:style>
  <w:style w:type="table" w:customStyle="1" w:styleId="FinancialTable">
    <w:name w:val="Financial Table"/>
    <w:basedOn w:val="TableNormal"/>
    <w:uiPriority w:val="99"/>
    <w:pPr>
      <w:spacing w:after="0" w:line="240" w:lineRule="auto"/>
      <w:ind w:left="144" w:right="144"/>
      <w:jc w:val="right"/>
    </w:p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4A66AC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numbering" w:customStyle="1" w:styleId="AnnualReport">
    <w:name w:val="Annual Report"/>
    <w:uiPriority w:val="99"/>
    <w:pPr>
      <w:numPr>
        <w:numId w:val="17"/>
      </w:numPr>
    </w:pPr>
  </w:style>
  <w:style w:type="paragraph" w:customStyle="1" w:styleId="Abstract">
    <w:name w:val="Abstract"/>
    <w:basedOn w:val="Normal"/>
    <w:uiPriority w:val="20"/>
    <w:qFormat/>
    <w:pPr>
      <w:spacing w:before="360" w:after="0" w:line="240" w:lineRule="auto"/>
      <w:ind w:left="432" w:right="1080"/>
    </w:pPr>
    <w:rPr>
      <w:i/>
      <w:iCs/>
      <w:color w:val="7F7F7F" w:themeColor="text1" w:themeTint="80"/>
      <w:sz w:val="28"/>
    </w:rPr>
  </w:style>
  <w:style w:type="paragraph" w:customStyle="1" w:styleId="TableText">
    <w:name w:val="Table Text"/>
    <w:basedOn w:val="Normal"/>
    <w:uiPriority w:val="10"/>
    <w:qFormat/>
    <w:pPr>
      <w:spacing w:before="60" w:after="60" w:line="240" w:lineRule="auto"/>
      <w:ind w:left="144" w:right="144"/>
    </w:pPr>
  </w:style>
  <w:style w:type="paragraph" w:customStyle="1" w:styleId="TableReverseHeading">
    <w:name w:val="Table Reverse Heading"/>
    <w:basedOn w:val="Normal"/>
    <w:uiPriority w:val="10"/>
    <w:qFormat/>
    <w:pPr>
      <w:spacing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HeaderShaded">
    <w:name w:val="Header Shaded"/>
    <w:basedOn w:val="Normal"/>
    <w:uiPriority w:val="99"/>
    <w:qFormat/>
    <w:pPr>
      <w:pBdr>
        <w:top w:val="single" w:sz="2" w:space="6" w:color="4A66AC" w:themeColor="accent1"/>
        <w:left w:val="single" w:sz="2" w:space="20" w:color="4A66AC" w:themeColor="accent1"/>
        <w:bottom w:val="single" w:sz="2" w:space="6" w:color="4A66AC" w:themeColor="accent1"/>
        <w:right w:val="single" w:sz="2" w:space="20" w:color="4A66AC" w:themeColor="accent1"/>
      </w:pBdr>
      <w:shd w:val="clear" w:color="auto" w:fill="4A66AC" w:themeFill="accent1"/>
      <w:spacing w:after="0" w:line="240" w:lineRule="auto"/>
    </w:pPr>
    <w:rPr>
      <w:rFonts w:asciiTheme="majorHAnsi" w:eastAsiaTheme="majorEastAsia" w:hAnsiTheme="majorHAnsi" w:cstheme="majorBidi"/>
      <w:caps/>
      <w:color w:val="FFFFFF" w:themeColor="background1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0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649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82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70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8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57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verbeek\AppData\Roaming\Microsoft\Templates\Annual%20report%20with%20cover%20photo%20(Timeless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02CDAF63014479A24288248326B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6B5A37-15C8-455E-84B5-CDCC6AEC7BF8}"/>
      </w:docPartPr>
      <w:docPartBody>
        <w:p w:rsidR="007E4A72" w:rsidRDefault="007E4A72">
          <w:pPr>
            <w:pStyle w:val="9A02CDAF63014479A24288248326B5E1"/>
          </w:pPr>
          <w:r>
            <w:t>Annual</w:t>
          </w:r>
          <w:r>
            <w:br/>
            <w:t>Report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E63AF57E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Cambria" w:hAnsi="Cambria" w:hint="default"/>
        <w:color w:val="5B9BD5" w:themeColor="accent1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A72"/>
    <w:rsid w:val="002A726D"/>
    <w:rsid w:val="003327CB"/>
    <w:rsid w:val="007E4A72"/>
    <w:rsid w:val="00F46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355AB49B3D4F758225DFAF4D5DF5D1">
    <w:name w:val="BE355AB49B3D4F758225DFAF4D5DF5D1"/>
  </w:style>
  <w:style w:type="paragraph" w:customStyle="1" w:styleId="3A077FE9F7A9416793EC6DA032A66480">
    <w:name w:val="3A077FE9F7A9416793EC6DA032A66480"/>
  </w:style>
  <w:style w:type="paragraph" w:customStyle="1" w:styleId="0F6407055AD44477BEB9C10709E66B36">
    <w:name w:val="0F6407055AD44477BEB9C10709E66B36"/>
  </w:style>
  <w:style w:type="paragraph" w:customStyle="1" w:styleId="DBB106C6EDCD485E8B6640E5E2B57F92">
    <w:name w:val="DBB106C6EDCD485E8B6640E5E2B57F92"/>
  </w:style>
  <w:style w:type="paragraph" w:customStyle="1" w:styleId="010797898D1940A98E8A0BD115BC5A50">
    <w:name w:val="010797898D1940A98E8A0BD115BC5A50"/>
  </w:style>
  <w:style w:type="paragraph" w:customStyle="1" w:styleId="30960D50F314497AA8E13C8BC0FB07E7">
    <w:name w:val="30960D50F314497AA8E13C8BC0FB07E7"/>
  </w:style>
  <w:style w:type="paragraph" w:customStyle="1" w:styleId="CC849DE893BB45759B4FCA81B7770CE1">
    <w:name w:val="CC849DE893BB45759B4FCA81B7770CE1"/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before="40" w:after="40" w:line="288" w:lineRule="auto"/>
    </w:pPr>
    <w:rPr>
      <w:color w:val="595959" w:themeColor="text1" w:themeTint="A6"/>
      <w:kern w:val="20"/>
      <w:sz w:val="20"/>
    </w:rPr>
  </w:style>
  <w:style w:type="paragraph" w:customStyle="1" w:styleId="2EBAF94E9C024B2DAF87D13C2865EDB6">
    <w:name w:val="2EBAF94E9C024B2DAF87D13C2865EDB6"/>
  </w:style>
  <w:style w:type="paragraph" w:customStyle="1" w:styleId="1908F3907BA34D8CAE58ED11F45AA6D3">
    <w:name w:val="1908F3907BA34D8CAE58ED11F45AA6D3"/>
  </w:style>
  <w:style w:type="paragraph" w:customStyle="1" w:styleId="39FB6FEB4FF848399A7C4DFF4C5026C3">
    <w:name w:val="39FB6FEB4FF848399A7C4DFF4C5026C3"/>
  </w:style>
  <w:style w:type="paragraph" w:customStyle="1" w:styleId="72C84B9C92464F8E81AD690FE394AABC">
    <w:name w:val="72C84B9C92464F8E81AD690FE394AABC"/>
  </w:style>
  <w:style w:type="paragraph" w:customStyle="1" w:styleId="00F56DF7A8F34D228A71330957AE1788">
    <w:name w:val="00F56DF7A8F34D228A71330957AE1788"/>
  </w:style>
  <w:style w:type="paragraph" w:customStyle="1" w:styleId="E3A0FBF5EE204EFABA1FB374210B962A">
    <w:name w:val="E3A0FBF5EE204EFABA1FB374210B962A"/>
  </w:style>
  <w:style w:type="paragraph" w:customStyle="1" w:styleId="56468010C91C4547B700C7A157E4A8C7">
    <w:name w:val="56468010C91C4547B700C7A157E4A8C7"/>
  </w:style>
  <w:style w:type="paragraph" w:customStyle="1" w:styleId="8FBAD028ADDC48D0A75ECAE9339EA335">
    <w:name w:val="8FBAD028ADDC48D0A75ECAE9339EA335"/>
  </w:style>
  <w:style w:type="paragraph" w:customStyle="1" w:styleId="4E2780B2B39241B2936731D62F223984">
    <w:name w:val="4E2780B2B39241B2936731D62F223984"/>
  </w:style>
  <w:style w:type="paragraph" w:customStyle="1" w:styleId="15770C7CAD1948BEB7BDDA3877E85B5A">
    <w:name w:val="15770C7CAD1948BEB7BDDA3877E85B5A"/>
  </w:style>
  <w:style w:type="paragraph" w:customStyle="1" w:styleId="32EF1C842B874D34B23C2B8CBB85EC7D">
    <w:name w:val="32EF1C842B874D34B23C2B8CBB85EC7D"/>
  </w:style>
  <w:style w:type="paragraph" w:customStyle="1" w:styleId="403C21100FAD4C55ACC306877E4B6C59">
    <w:name w:val="403C21100FAD4C55ACC306877E4B6C59"/>
  </w:style>
  <w:style w:type="paragraph" w:customStyle="1" w:styleId="E18E74FCCED4459C8064001F240EEAC8">
    <w:name w:val="E18E74FCCED4459C8064001F240EEAC8"/>
  </w:style>
  <w:style w:type="paragraph" w:customStyle="1" w:styleId="76FCD326896742CF88E8CECFDAC81F7C">
    <w:name w:val="76FCD326896742CF88E8CECFDAC81F7C"/>
  </w:style>
  <w:style w:type="paragraph" w:customStyle="1" w:styleId="0E047E4F4A1F45D6819033C4BE3743A7">
    <w:name w:val="0E047E4F4A1F45D6819033C4BE3743A7"/>
  </w:style>
  <w:style w:type="paragraph" w:customStyle="1" w:styleId="A4389E5AAFF04D0BA0F8221CC59AB625">
    <w:name w:val="A4389E5AAFF04D0BA0F8221CC59AB625"/>
  </w:style>
  <w:style w:type="paragraph" w:customStyle="1" w:styleId="A3ABF49EA3DA435384B05C7FBC30E9EE">
    <w:name w:val="A3ABF49EA3DA435384B05C7FBC30E9EE"/>
  </w:style>
  <w:style w:type="paragraph" w:customStyle="1" w:styleId="9A02CDAF63014479A24288248326B5E1">
    <w:name w:val="9A02CDAF63014479A24288248326B5E1"/>
  </w:style>
  <w:style w:type="paragraph" w:customStyle="1" w:styleId="2C72F70619934CA7B940F37C25548DF6">
    <w:name w:val="2C72F70619934CA7B940F37C25548DF6"/>
  </w:style>
  <w:style w:type="paragraph" w:customStyle="1" w:styleId="0C04207F42944962AB2120987249FD4F">
    <w:name w:val="0C04207F42944962AB2120987249FD4F"/>
  </w:style>
  <w:style w:type="paragraph" w:customStyle="1" w:styleId="9DBEE2E92E394C9BB375FD1E7B6EC593">
    <w:name w:val="9DBEE2E92E394C9BB375FD1E7B6EC593"/>
    <w:rsid w:val="007E4A72"/>
  </w:style>
  <w:style w:type="paragraph" w:customStyle="1" w:styleId="5EC51DF9C782429DAB92D39B53145CE5">
    <w:name w:val="5EC51DF9C782429DAB92D39B53145CE5"/>
    <w:rsid w:val="007E4A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Annual Report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79E4D8-73D9-412D-B716-777944E71373}">
  <ds:schemaRefs>
    <ds:schemaRef ds:uri="http://schemas.microsoft.com/pics"/>
  </ds:schemaRefs>
</ds:datastoreItem>
</file>

<file path=customXml/itemProps3.xml><?xml version="1.0" encoding="utf-8"?>
<ds:datastoreItem xmlns:ds="http://schemas.openxmlformats.org/officeDocument/2006/customXml" ds:itemID="{2F9ACB35-92A4-4D3B-9363-393A8469DF5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0184061-E3B1-4F79-A90B-6612CEF85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Annual report with cover photo (Timeless design).dotx</Template>
  <TotalTime>297</TotalTime>
  <Pages>14</Pages>
  <Words>1601</Words>
  <Characters>9126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XES Certification for &lt;Tool&gt;</vt:lpstr>
    </vt:vector>
  </TitlesOfParts>
  <Company/>
  <LinksUpToDate>false</LinksUpToDate>
  <CharactersWithSpaces>10706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XES Certification for
TODO: Tool</dc:title>
  <dc:creator>Verbeek, H.M.W.</dc:creator>
  <cp:keywords/>
  <cp:lastModifiedBy>Verbeek, H.M.W.</cp:lastModifiedBy>
  <cp:revision>21</cp:revision>
  <cp:lastPrinted>2011-08-05T20:35:00Z</cp:lastPrinted>
  <dcterms:created xsi:type="dcterms:W3CDTF">2017-09-05T07:56:00Z</dcterms:created>
  <dcterms:modified xsi:type="dcterms:W3CDTF">2017-09-06T06:34:00Z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TC028965939991</vt:lpwstr>
  </property>
</Properties>
</file>